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/>
        <w:spacing w:before="0" w:after="240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keepNext/>
        <w:keepLines/>
        <w:spacing w:before="0" w:after="240"/>
        <w:jc w:val="right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ПРОЕКТ</w:t>
      </w:r>
    </w:p>
    <w:p>
      <w:pPr>
        <w:pStyle w:val="Normal"/>
        <w:ind w:left="5040" w:right="0" w:hanging="0"/>
        <w:rPr>
          <w:sz w:val="28"/>
          <w:szCs w:val="28"/>
        </w:rPr>
      </w:pPr>
      <w:r>
        <w:rPr>
          <w:sz w:val="28"/>
          <w:szCs w:val="28"/>
        </w:rPr>
        <w:t xml:space="preserve">Вноситься </w:t>
        <w:br/>
        <w:t>Кабінетом Міністрів України</w:t>
      </w:r>
    </w:p>
    <w:p>
      <w:pPr>
        <w:pStyle w:val="Normal"/>
        <w:spacing w:before="240" w:after="120"/>
        <w:jc w:val="right"/>
        <w:rPr>
          <w:sz w:val="28"/>
          <w:szCs w:val="28"/>
        </w:rPr>
      </w:pPr>
      <w:r>
        <w:rPr>
          <w:sz w:val="28"/>
          <w:szCs w:val="28"/>
        </w:rPr>
        <w:t>Д. Шмигаль</w:t>
      </w:r>
    </w:p>
    <w:p>
      <w:pPr>
        <w:pStyle w:val="Normal"/>
        <w:spacing w:before="240" w:after="120"/>
        <w:ind w:left="0" w:right="0" w:firstLine="5579"/>
        <w:jc w:val="right"/>
        <w:rPr>
          <w:sz w:val="28"/>
          <w:szCs w:val="28"/>
        </w:rPr>
      </w:pPr>
      <w:r>
        <w:rPr>
          <w:sz w:val="28"/>
          <w:szCs w:val="28"/>
        </w:rPr>
        <w:t>“     ”</w:t>
      </w:r>
      <w:r>
        <w:rPr>
          <w:sz w:val="28"/>
          <w:szCs w:val="28"/>
        </w:rPr>
        <w:tab/>
        <w:tab/>
        <w:tab/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р.</w:t>
      </w:r>
    </w:p>
    <w:p>
      <w:pPr>
        <w:pStyle w:val="Normal"/>
        <w:keepNext/>
        <w:keepLines/>
        <w:spacing w:before="480" w:after="0"/>
        <w:jc w:val="center"/>
        <w:rPr>
          <w:bCs/>
          <w:iCs/>
          <w:caps/>
          <w:sz w:val="48"/>
        </w:rPr>
      </w:pPr>
      <w:r>
        <w:rPr>
          <w:bCs/>
          <w:iCs/>
          <w:caps/>
          <w:sz w:val="48"/>
        </w:rPr>
      </w:r>
    </w:p>
    <w:p>
      <w:pPr>
        <w:pStyle w:val="Normal"/>
        <w:keepNext/>
        <w:keepLines/>
        <w:spacing w:before="480" w:after="0"/>
        <w:jc w:val="center"/>
        <w:rPr>
          <w:b/>
          <w:i/>
          <w:caps/>
          <w:sz w:val="48"/>
        </w:rPr>
      </w:pPr>
      <w:r>
        <w:rPr>
          <w:b/>
          <w:i/>
          <w:caps/>
          <w:sz w:val="48"/>
        </w:rPr>
        <w:t>Закон УкраЇни</w:t>
      </w:r>
    </w:p>
    <w:p>
      <w:pPr>
        <w:pStyle w:val="Normal"/>
        <w:keepNext/>
        <w:keepLines/>
        <w:spacing w:before="36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 Закону України «Про лікарські засоби»</w:t>
      </w:r>
    </w:p>
    <w:p>
      <w:pPr>
        <w:pStyle w:val="Normal"/>
        <w:keepNext/>
        <w:keepLines/>
        <w:spacing w:before="0" w:after="360"/>
        <w:jc w:val="center"/>
        <w:rPr>
          <w:sz w:val="28"/>
          <w:szCs w:val="28"/>
        </w:rPr>
      </w:pPr>
      <w:r>
        <w:rPr>
          <w:sz w:val="28"/>
          <w:szCs w:val="28"/>
        </w:rPr>
        <w:t>щодо роздрібної торгівлі безрецептурними лікарськими засобами</w:t>
        <w:br/>
        <w:t>_________________________________________________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Верховна Рада України п о с т а н о в л я є:</w:t>
      </w:r>
    </w:p>
    <w:p>
      <w:pPr>
        <w:pStyle w:val="Normal"/>
        <w:spacing w:before="120" w:after="0"/>
        <w:ind w:left="0" w:right="0" w:firstLine="567"/>
        <w:jc w:val="both"/>
        <w:rPr>
          <w:bCs/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I. Внести до Закону України </w:t>
      </w:r>
      <w:r>
        <w:rPr>
          <w:sz w:val="28"/>
          <w:szCs w:val="28"/>
        </w:rPr>
        <w:t>«Про лікарські засоби»</w:t>
      </w:r>
      <w:r>
        <w:rPr>
          <w:sz w:val="28"/>
          <w:szCs w:val="28"/>
          <w:lang w:val="x-none"/>
        </w:rPr>
        <w:t xml:space="preserve"> (</w:t>
      </w:r>
      <w:r>
        <w:rPr>
          <w:sz w:val="28"/>
          <w:szCs w:val="28"/>
        </w:rPr>
        <w:t>Відомості Верховної Ради України, 1996 р., № 22, ст. 86 із наступними змінами</w:t>
      </w:r>
      <w:r>
        <w:rPr>
          <w:bCs/>
          <w:sz w:val="28"/>
          <w:szCs w:val="28"/>
          <w:lang w:val="x-none"/>
        </w:rPr>
        <w:t>) такі зміни: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1. У статті </w:t>
      </w:r>
      <w:r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після </w:t>
      </w:r>
      <w:r>
        <w:rPr>
          <w:sz w:val="28"/>
          <w:szCs w:val="28"/>
        </w:rPr>
        <w:t xml:space="preserve">абзацу першого </w:t>
      </w:r>
      <w:r>
        <w:rPr>
          <w:sz w:val="28"/>
          <w:szCs w:val="28"/>
          <w:lang w:val="x-none"/>
        </w:rPr>
        <w:t xml:space="preserve">частини </w:t>
      </w:r>
      <w:r>
        <w:rPr>
          <w:sz w:val="28"/>
          <w:szCs w:val="28"/>
        </w:rPr>
        <w:t xml:space="preserve">першої </w:t>
      </w:r>
      <w:r>
        <w:rPr>
          <w:sz w:val="28"/>
          <w:szCs w:val="28"/>
          <w:lang w:val="x-none"/>
        </w:rPr>
        <w:t>доповнити нов</w:t>
      </w:r>
      <w:r>
        <w:rPr>
          <w:sz w:val="28"/>
          <w:szCs w:val="28"/>
        </w:rPr>
        <w:t>им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абзацом</w:t>
      </w:r>
      <w:r>
        <w:rPr>
          <w:sz w:val="28"/>
          <w:szCs w:val="28"/>
          <w:lang w:val="x-none"/>
        </w:rPr>
        <w:t xml:space="preserve"> такого змісту:</w:t>
      </w:r>
    </w:p>
    <w:p>
      <w:pPr>
        <w:pStyle w:val="Firstof"/>
        <w:shd w:fill="FFFFFF" w:val="clear"/>
        <w:spacing w:before="280" w:after="280"/>
        <w:rPr>
          <w:iCs/>
          <w:color w:val="221F1F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>«б</w:t>
      </w:r>
      <w:r>
        <w:rPr>
          <w:b/>
          <w:bCs/>
          <w:color w:val="000000"/>
          <w:sz w:val="28"/>
          <w:szCs w:val="28"/>
        </w:rPr>
        <w:t>езрецептурні (over-the-counter, OTC) препарати</w:t>
      </w:r>
      <w:r>
        <w:rPr>
          <w:color w:val="000000"/>
          <w:sz w:val="28"/>
          <w:szCs w:val="28"/>
        </w:rPr>
        <w:t xml:space="preserve"> — усі лікарські засоби, </w:t>
      </w:r>
      <w:r>
        <w:rPr>
          <w:color w:val="000000"/>
          <w:sz w:val="28"/>
          <w:szCs w:val="28"/>
          <w:lang w:val="uk-UA"/>
        </w:rPr>
        <w:t xml:space="preserve">що </w:t>
      </w:r>
      <w:r>
        <w:rPr>
          <w:iCs/>
          <w:color w:val="221F1F"/>
          <w:sz w:val="28"/>
          <w:szCs w:val="28"/>
          <w:lang w:val="ru-RU"/>
        </w:rPr>
        <w:t>вважаються безпечними для використання без нагляду лікаря та можуть бути придбані споживачами для самолікування без рецепта;»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bookmarkStart w:id="0" w:name="_Hlk35555658"/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 зв’язку з цим </w:t>
      </w:r>
      <w:r>
        <w:rPr>
          <w:sz w:val="28"/>
          <w:szCs w:val="28"/>
        </w:rPr>
        <w:t>абзац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другий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частини першої </w:t>
      </w:r>
      <w:r>
        <w:rPr>
          <w:sz w:val="28"/>
          <w:szCs w:val="28"/>
          <w:lang w:val="x-none"/>
        </w:rPr>
        <w:t xml:space="preserve">вважати відповідно </w:t>
      </w:r>
      <w:r>
        <w:rPr>
          <w:sz w:val="28"/>
          <w:szCs w:val="28"/>
        </w:rPr>
        <w:t>абзацом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третім частини </w:t>
      </w:r>
      <w:bookmarkEnd w:id="0"/>
      <w:r>
        <w:rPr>
          <w:sz w:val="28"/>
          <w:szCs w:val="28"/>
        </w:rPr>
        <w:t>першо</w:t>
      </w:r>
      <w:bookmarkStart w:id="1" w:name="_GoBack"/>
      <w:bookmarkEnd w:id="1"/>
      <w:r>
        <w:rPr>
          <w:sz w:val="28"/>
          <w:szCs w:val="28"/>
        </w:rPr>
        <w:t>ї.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2. У статті </w:t>
      </w:r>
      <w:r>
        <w:rPr>
          <w:sz w:val="28"/>
          <w:szCs w:val="28"/>
        </w:rPr>
        <w:t>19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першу</w:t>
      </w:r>
      <w:r>
        <w:rPr/>
        <w:t xml:space="preserve"> </w:t>
      </w:r>
      <w:r>
        <w:rPr>
          <w:sz w:val="28"/>
          <w:szCs w:val="28"/>
        </w:rPr>
        <w:t>викласти в такій редакції:</w:t>
      </w:r>
    </w:p>
    <w:p>
      <w:pPr>
        <w:pStyle w:val="Rvps2"/>
        <w:shd w:fill="FFFFFF" w:val="clear"/>
        <w:spacing w:before="280" w:after="280"/>
        <w:ind w:left="0" w:right="0" w:firstLine="450"/>
        <w:jc w:val="both"/>
        <w:rPr>
          <w:color w:val="333333"/>
          <w:sz w:val="28"/>
          <w:szCs w:val="28"/>
          <w:shd w:fill="FFFFFF" w:val="clear"/>
          <w:lang w:val="uk-UA"/>
        </w:rPr>
      </w:pPr>
      <w:bookmarkStart w:id="2" w:name="n227"/>
      <w:bookmarkEnd w:id="2"/>
      <w:r>
        <w:rPr>
          <w:color w:val="333333"/>
          <w:sz w:val="28"/>
          <w:szCs w:val="28"/>
          <w:lang w:val="uk-UA"/>
        </w:rPr>
        <w:t xml:space="preserve">«Оптова, роздрібна торгівля лікарськими засобами на території України здійснюється підприємствами, установами, організаціями та фізичними особами - підприємцями на підставі ліцензії, яка видається в порядку, встановленому законодавством, окрім роздрібної торгівлі безрецептурних (ОТС) препаратів за переліком визначеним </w:t>
      </w:r>
      <w:r>
        <w:rPr>
          <w:color w:val="333333"/>
          <w:sz w:val="28"/>
          <w:szCs w:val="28"/>
          <w:shd w:fill="FFFFFF" w:val="clear"/>
          <w:lang w:val="uk-UA"/>
        </w:rPr>
        <w:t>центральним органом виконавчої влади, що забезпечує формування державної політики у сфері охорони здоров'я;»</w:t>
      </w:r>
    </w:p>
    <w:p>
      <w:pPr>
        <w:sectPr>
          <w:headerReference w:type="default" r:id="rId2"/>
          <w:type w:val="nextPage"/>
          <w:pgSz w:w="11906" w:h="16838"/>
          <w:pgMar w:left="1418" w:right="851" w:header="709" w:top="851" w:footer="0" w:bottom="426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color w:val="333333"/>
          <w:sz w:val="28"/>
          <w:szCs w:val="28"/>
          <w:shd w:fill="FFFFFF" w:val="clear"/>
        </w:rPr>
        <w:t xml:space="preserve">після частини третьої </w:t>
      </w:r>
      <w:r>
        <w:rPr>
          <w:sz w:val="28"/>
          <w:szCs w:val="28"/>
          <w:lang w:val="x-none"/>
        </w:rPr>
        <w:t xml:space="preserve">доповнити </w:t>
      </w:r>
      <w:r>
        <w:rPr>
          <w:sz w:val="28"/>
          <w:szCs w:val="28"/>
        </w:rPr>
        <w:t>новою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частиною</w:t>
      </w:r>
      <w:r>
        <w:rPr>
          <w:sz w:val="28"/>
          <w:szCs w:val="28"/>
          <w:lang w:val="x-none"/>
        </w:rPr>
        <w:t xml:space="preserve"> такого змісту:</w:t>
      </w:r>
    </w:p>
    <w:p>
      <w:pPr>
        <w:pStyle w:val="Rvps2"/>
        <w:shd w:fill="FFFFFF" w:val="clear"/>
        <w:spacing w:before="280" w:after="280"/>
        <w:ind w:left="0" w:right="0" w:firstLine="450"/>
        <w:jc w:val="both"/>
        <w:rPr>
          <w:color w:val="333333"/>
          <w:sz w:val="28"/>
          <w:szCs w:val="28"/>
          <w:shd w:fill="FFFFFF" w:val="clear"/>
          <w:lang w:val="ru-RU"/>
        </w:rPr>
      </w:pPr>
      <w:r>
        <w:rPr>
          <w:color w:val="333333"/>
          <w:sz w:val="28"/>
          <w:szCs w:val="28"/>
          <w:shd w:fill="FFFFFF" w:val="clear"/>
          <w:lang w:val="uk-UA"/>
        </w:rPr>
        <w:t xml:space="preserve">«Роздрібна торгівля </w:t>
      </w:r>
      <w:r>
        <w:rPr>
          <w:color w:val="333333"/>
          <w:sz w:val="28"/>
          <w:szCs w:val="28"/>
          <w:lang w:val="uk-UA"/>
        </w:rPr>
        <w:t xml:space="preserve">безрецептурних (ОТС) препаратів, за окремим переліком може здійснюватися суб’єктами господарювання в сфері торгівлі без ліцензії у порядку визначеному </w:t>
      </w:r>
      <w:r>
        <w:rPr>
          <w:color w:val="333333"/>
          <w:sz w:val="28"/>
          <w:szCs w:val="28"/>
          <w:shd w:fill="FFFFFF" w:val="clear"/>
          <w:lang w:val="uk-UA"/>
        </w:rPr>
        <w:t>центральним органом виконавчої влади, що забезпечує формування державної політики у сфері охорони здоров'я.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shd w:fill="FFFFFF" w:val="clear"/>
          <w:lang w:val="ru-RU"/>
        </w:rPr>
        <w:t>»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 зв’язку з цим </w:t>
      </w:r>
      <w:r>
        <w:rPr>
          <w:sz w:val="28"/>
          <w:szCs w:val="28"/>
        </w:rPr>
        <w:t>частину четверту</w:t>
      </w:r>
      <w:r>
        <w:rPr>
          <w:sz w:val="28"/>
          <w:szCs w:val="28"/>
          <w:lang w:val="x-none"/>
        </w:rPr>
        <w:t xml:space="preserve"> вважати відповідно </w:t>
      </w:r>
      <w:r>
        <w:rPr>
          <w:sz w:val="28"/>
          <w:szCs w:val="28"/>
        </w:rPr>
        <w:t xml:space="preserve"> частиною п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ятою.</w:t>
      </w:r>
    </w:p>
    <w:p>
      <w:pPr>
        <w:pStyle w:val="Rvps2"/>
        <w:shd w:fill="FFFFFF" w:val="clear"/>
        <w:spacing w:before="280" w:after="280"/>
        <w:ind w:left="0" w:right="0" w:firstLine="450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II. Прикінцеві та перехідні положення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 Цей Закон набирає чинності з дня, наступного за днем його опублікування.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. </w:t>
      </w:r>
      <w:r>
        <w:rPr>
          <w:sz w:val="28"/>
          <w:szCs w:val="28"/>
        </w:rPr>
        <w:t xml:space="preserve">Кабінету Міністрів України у </w:t>
      </w:r>
      <w:r>
        <w:rPr>
          <w:sz w:val="28"/>
          <w:szCs w:val="28"/>
          <w:lang w:val="ru-RU"/>
        </w:rPr>
        <w:t>шести</w:t>
      </w:r>
      <w:r>
        <w:rPr>
          <w:sz w:val="28"/>
          <w:szCs w:val="28"/>
        </w:rPr>
        <w:t>місячний строк після набрання чинності цим Законом: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свої нормативно-правові акти у відповідність із цим Законом та забезпечити розробку та прийняття нових нормативно-правових актів, необхідність яких випливає з цього Закону;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 та прийняття ними нових нормативно-правових актів, необхідність яких випливає з цього Закону.</w:t>
      </w:r>
    </w:p>
    <w:p>
      <w:pPr>
        <w:pStyle w:val="Normal"/>
        <w:spacing w:before="720" w:after="0"/>
        <w:rPr>
          <w:b/>
          <w:color w:val="000000"/>
          <w:sz w:val="28"/>
          <w:szCs w:val="28"/>
          <w:shd w:fill="FFFFFF" w:val="clear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Голова </w:t>
        <w:br/>
        <w:t>Верховної Ради України</w:t>
        <w:tab/>
        <w:tab/>
        <w:tab/>
        <w:tab/>
        <w:tab/>
        <w:tab/>
      </w:r>
      <w:r>
        <w:rPr>
          <w:b/>
          <w:color w:val="000000"/>
          <w:sz w:val="28"/>
          <w:szCs w:val="28"/>
          <w:shd w:fill="FFFFFF" w:val="clear"/>
        </w:rPr>
        <w:t>Д. РАЗУМКОВ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851" w:footer="0" w:bottom="426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d63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5" w:customStyle="1">
    <w:name w:val="Нижний колонтитул Знак"/>
    <w:uiPriority w:val="99"/>
    <w:link w:val="a6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6" w:customStyle="1">
    <w:name w:val="Текст выноски Знак"/>
    <w:uiPriority w:val="99"/>
    <w:semiHidden/>
    <w:link w:val="a8"/>
    <w:rsid w:val="0094062b"/>
    <w:basedOn w:val="DefaultParagraphFont"/>
    <w:rPr>
      <w:rFonts w:ascii="Segoe UI" w:hAnsi="Segoe UI" w:cs="Segoe UI"/>
      <w:sz w:val="18"/>
      <w:szCs w:val="18"/>
      <w:lang w:eastAsia="ru-RU"/>
    </w:rPr>
  </w:style>
  <w:style w:type="character" w:styleId="Rvts9" w:customStyle="1">
    <w:name w:val="rvts9"/>
    <w:rsid w:val="00d932d3"/>
    <w:basedOn w:val="DefaultParagraphFont"/>
    <w:rPr/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 w:customStyle="1">
    <w:name w:val="Підпис"/>
    <w:rsid w:val="007d639a"/>
    <w:basedOn w:val="Normal"/>
    <w:pPr>
      <w:keepLines/>
      <w:tabs>
        <w:tab w:val="center" w:pos="2268" w:leader="none"/>
        <w:tab w:val="left" w:pos="6804" w:leader="none"/>
      </w:tabs>
      <w:spacing w:before="360" w:after="0"/>
    </w:pPr>
    <w:rPr>
      <w:rFonts w:ascii="Antiqua" w:hAnsi="Antiqua"/>
      <w:b/>
      <w:sz w:val="26"/>
    </w:rPr>
  </w:style>
  <w:style w:type="paragraph" w:styleId="Style23">
    <w:name w:val="Верхний колонтитул"/>
    <w:uiPriority w:val="99"/>
    <w:unhideWhenUsed/>
    <w:link w:val="a5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uiPriority w:val="99"/>
    <w:unhideWhenUsed/>
    <w:link w:val="a7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9"/>
    <w:rsid w:val="0094062b"/>
    <w:basedOn w:val="Normal"/>
    <w:pPr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c27317"/>
    <w:basedOn w:val="Normal"/>
    <w:pPr>
      <w:spacing w:before="0" w:after="280"/>
    </w:pPr>
    <w:rPr>
      <w:sz w:val="24"/>
      <w:szCs w:val="24"/>
      <w:lang w:val="en-US" w:eastAsia="en-US"/>
    </w:rPr>
  </w:style>
  <w:style w:type="paragraph" w:styleId="Firstof" w:customStyle="1">
    <w:name w:val="first-of"/>
    <w:rsid w:val="00c27317"/>
    <w:basedOn w:val="Normal"/>
    <w:pPr>
      <w:spacing w:before="0" w:after="280"/>
    </w:pPr>
    <w:rPr>
      <w:sz w:val="24"/>
      <w:szCs w:val="24"/>
      <w:lang w:val="en-US" w:eastAsia="en-US"/>
    </w:rPr>
  </w:style>
  <w:style w:type="paragraph" w:styleId="Docdata" w:customStyle="1">
    <w:name w:val="docdata"/>
    <w:rsid w:val="00c27317"/>
    <w:basedOn w:val="Normal"/>
    <w:pPr>
      <w:spacing w:before="0" w:after="280"/>
    </w:pPr>
    <w:rPr>
      <w:sz w:val="24"/>
      <w:szCs w:val="24"/>
      <w:lang w:val="en-US" w:eastAsia="en-US"/>
    </w:rPr>
  </w:style>
  <w:style w:type="paragraph" w:styleId="Rvps2" w:customStyle="1">
    <w:name w:val="rvps2"/>
    <w:rsid w:val="00d932d3"/>
    <w:basedOn w:val="Normal"/>
    <w:pPr>
      <w:spacing w:before="0" w:after="280"/>
    </w:pPr>
    <w:rPr>
      <w:sz w:val="24"/>
      <w:szCs w:val="24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2020-08-27T07:45:00Z</dcterms:created>
  <dc:creator>GMP</dc:creator>
  <dc:language>uk-UA</dc:language>
  <cp:lastModifiedBy>Светлана Сергеевна</cp:lastModifiedBy>
  <dcterms:modified xsi:type="dcterms:W3CDTF">2020-08-27T09:18:00Z</dcterms:modified>
  <cp:revision>7</cp:revision>
</cp:coreProperties>
</file>