
<file path=[Content_Types].xml><?xml version="1.0" encoding="utf-8"?>
<Types xmlns="http://schemas.openxmlformats.org/package/2006/content-types">
  <Override PartName="/_rels/.rels" ContentType="application/vnd.openxmlformats-package.relationships+xml"/>
  <Override PartName="/customXml/itemProps5.xml" ContentType="application/vnd.openxmlformats-officedocument.customXmlProperties+xml"/>
  <Override PartName="/customXml/item5.xml" ContentType="application/xml"/>
  <Override PartName="/customXml/item4.xml" ContentType="application/xml"/>
  <Override PartName="/customXml/itemProps3.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_rels/item5.xml.rels" ContentType="application/vnd.openxmlformats-package.relationships+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2.xml" ContentType="application/xml"/>
  <Override PartName="/customXml/itemProps4.xml" ContentType="application/vnd.openxmlformats-officedocument.customXmlPropertie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center"/>
        <w:rPr>
          <w:rFonts w:ascii="Times New Roman" w:hAnsi="Times New Roman"/>
          <w:sz w:val="28"/>
          <w:szCs w:val="28"/>
          <w:lang w:val="uk-UA"/>
        </w:rPr>
      </w:pPr>
      <w:r>
        <w:rPr>
          <w:rFonts w:ascii="Times New Roman" w:hAnsi="Times New Roman"/>
          <w:b/>
          <w:sz w:val="28"/>
          <w:szCs w:val="28"/>
          <w:lang w:val="uk-UA"/>
        </w:rPr>
        <w:t>ПОРІВНЯЛЬНА ТАБЛИЦЯ</w:t>
        <w:br/>
        <w:t xml:space="preserve">до проекту Закону України </w:t>
      </w:r>
      <w:r>
        <w:rPr>
          <w:rFonts w:ascii="Times New Roman" w:hAnsi="Times New Roman"/>
          <w:b/>
          <w:sz w:val="28"/>
          <w:szCs w:val="28"/>
        </w:rPr>
        <w:t>п</w:t>
      </w:r>
      <w:r>
        <w:rPr>
          <w:rFonts w:ascii="Times New Roman" w:hAnsi="Times New Roman"/>
          <w:b/>
          <w:sz w:val="28"/>
          <w:szCs w:val="28"/>
          <w:lang w:val="uk-UA"/>
        </w:rPr>
        <w:t xml:space="preserve">ро внесення змін до деяких законодавчих актів України, спрямованих на підвищення доступності лікарських засобів, медичних виробів, допоміжних засобів та інших товарів медичного призначення, які закуповуються </w:t>
      </w:r>
      <w:r>
        <w:rPr>
          <w:rFonts w:ascii="Times New Roman" w:hAnsi="Times New Roman"/>
          <w:b/>
          <w:bCs/>
          <w:sz w:val="28"/>
          <w:szCs w:val="28"/>
          <w:lang w:val="uk-UA"/>
        </w:rPr>
        <w:t xml:space="preserve">Особою, уповноваженою на здійснення закупівель </w:t>
      </w:r>
      <w:r>
        <w:rPr>
          <w:rFonts w:ascii="Times New Roman" w:hAnsi="Times New Roman"/>
          <w:b/>
          <w:sz w:val="28"/>
          <w:szCs w:val="28"/>
          <w:lang w:val="uk-UA"/>
        </w:rPr>
        <w:t>у сфері охорони здоров’я</w:t>
      </w:r>
      <w:r>
        <w:rPr>
          <w:rFonts w:ascii="Times New Roman" w:hAnsi="Times New Roman"/>
          <w:sz w:val="28"/>
          <w:szCs w:val="28"/>
          <w:lang w:val="uk-UA"/>
        </w:rPr>
        <w:t xml:space="preserve"> </w:t>
      </w:r>
    </w:p>
    <w:p>
      <w:pPr>
        <w:pStyle w:val="Normal"/>
        <w:spacing w:lineRule="auto" w:line="240" w:before="0" w:after="0"/>
        <w:jc w:val="center"/>
        <w:rPr>
          <w:rFonts w:ascii="Times New Roman" w:hAnsi="Times New Roman"/>
          <w:b/>
          <w:sz w:val="28"/>
          <w:szCs w:val="28"/>
          <w:lang w:val="uk-UA"/>
        </w:rPr>
      </w:pPr>
      <w:r>
        <w:rPr>
          <w:rFonts w:ascii="Times New Roman" w:hAnsi="Times New Roman"/>
          <w:b/>
          <w:sz w:val="28"/>
          <w:szCs w:val="28"/>
          <w:lang w:val="uk-UA"/>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4360"/>
        <w:gridCol w:w="5384"/>
        <w:gridCol w:w="5390"/>
      </w:tblGrid>
      <w:tr>
        <w:trPr>
          <w:trHeight w:val="440" w:hRule="atLeast"/>
          <w:cantSplit w:val="false"/>
        </w:trPr>
        <w:tc>
          <w:tcPr>
            <w:tcW w:w="4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cs="Times New Roman" w:ascii="Times New Roman" w:hAnsi="Times New Roman"/>
                <w:b/>
                <w:sz w:val="28"/>
                <w:szCs w:val="28"/>
                <w:lang w:val="uk-UA"/>
              </w:rPr>
            </w:pPr>
            <w:r>
              <w:rPr>
                <w:rFonts w:cs="Times New Roman" w:ascii="Times New Roman" w:hAnsi="Times New Roman"/>
                <w:b/>
                <w:sz w:val="28"/>
                <w:szCs w:val="28"/>
                <w:lang w:val="uk-UA"/>
              </w:rPr>
              <w:t>Чинна редакція</w:t>
            </w:r>
          </w:p>
        </w:tc>
        <w:tc>
          <w:tcPr>
            <w:tcW w:w="53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cs="Times New Roman" w:ascii="Times New Roman" w:hAnsi="Times New Roman"/>
                <w:b/>
                <w:sz w:val="28"/>
                <w:szCs w:val="28"/>
                <w:lang w:val="uk-UA"/>
              </w:rPr>
            </w:pPr>
            <w:r>
              <w:rPr>
                <w:rFonts w:cs="Times New Roman" w:ascii="Times New Roman" w:hAnsi="Times New Roman"/>
                <w:b/>
                <w:sz w:val="28"/>
                <w:szCs w:val="28"/>
                <w:lang w:val="uk-UA"/>
              </w:rPr>
              <w:t>Редакція першого читання</w:t>
            </w:r>
          </w:p>
        </w:tc>
        <w:tc>
          <w:tcPr>
            <w:tcW w:w="53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cs="Times New Roman" w:ascii="Times New Roman" w:hAnsi="Times New Roman"/>
                <w:b/>
                <w:sz w:val="28"/>
                <w:szCs w:val="28"/>
                <w:lang w:val="uk-UA"/>
              </w:rPr>
            </w:pPr>
            <w:r>
              <w:rPr>
                <w:rFonts w:cs="Times New Roman" w:ascii="Times New Roman" w:hAnsi="Times New Roman"/>
                <w:b/>
                <w:sz w:val="28"/>
                <w:szCs w:val="28"/>
                <w:lang w:val="uk-UA"/>
              </w:rPr>
              <w:t>Нова редакція з урахуванням запропонованих змін</w:t>
            </w:r>
          </w:p>
        </w:tc>
      </w:tr>
      <w:tr>
        <w:trPr>
          <w:trHeight w:val="440" w:hRule="atLeast"/>
          <w:cantSplit w:val="false"/>
        </w:trPr>
        <w:tc>
          <w:tcPr>
            <w:tcW w:w="15134"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240" w:after="200"/>
              <w:jc w:val="center"/>
              <w:rPr>
                <w:rFonts w:cs="Times New Roman" w:ascii="Times New Roman" w:hAnsi="Times New Roman"/>
                <w:b/>
                <w:sz w:val="28"/>
                <w:szCs w:val="28"/>
                <w:lang w:val="uk-UA"/>
              </w:rPr>
            </w:pPr>
            <w:r>
              <w:rPr>
                <w:rFonts w:cs="Times New Roman" w:ascii="Times New Roman" w:hAnsi="Times New Roman"/>
                <w:b/>
                <w:sz w:val="28"/>
                <w:szCs w:val="28"/>
                <w:lang w:val="uk-UA"/>
              </w:rPr>
              <w:t xml:space="preserve">Основи законодавства України про охорону здоров'я </w:t>
            </w:r>
          </w:p>
          <w:p>
            <w:pPr>
              <w:pStyle w:val="Normal"/>
              <w:spacing w:before="0" w:after="0"/>
              <w:jc w:val="center"/>
              <w:rPr>
                <w:rFonts w:cs="Times New Roman" w:ascii="Times New Roman" w:hAnsi="Times New Roman"/>
                <w:b/>
                <w:sz w:val="28"/>
                <w:szCs w:val="28"/>
                <w:lang w:val="uk-UA"/>
              </w:rPr>
            </w:pPr>
            <w:r>
              <w:rPr>
                <w:rFonts w:cs="Times New Roman" w:ascii="Times New Roman" w:hAnsi="Times New Roman"/>
                <w:b/>
                <w:sz w:val="28"/>
                <w:szCs w:val="28"/>
                <w:lang w:val="uk-UA"/>
              </w:rPr>
            </w:r>
          </w:p>
        </w:tc>
      </w:tr>
      <w:tr>
        <w:trPr>
          <w:cantSplit w:val="false"/>
        </w:trPr>
        <w:tc>
          <w:tcPr>
            <w:tcW w:w="4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Стаття 3. Поняття і терміни, що вживаються в законодавстві про охорону здоров'я</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Відсутня</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tc>
        <w:tc>
          <w:tcPr>
            <w:tcW w:w="53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Стаття 3. Поняття і терміни, що вживаються в законодавстві про охорону здоров'я</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 xml:space="preserve">… </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b/>
                <w:bCs/>
                <w:sz w:val="28"/>
                <w:szCs w:val="28"/>
                <w:lang w:val="uk-UA"/>
              </w:rPr>
            </w:pPr>
            <w:bookmarkStart w:id="0" w:name="_Hlk25160677"/>
            <w:r>
              <w:rPr>
                <w:rFonts w:cs="Times New Roman" w:ascii="Times New Roman" w:hAnsi="Times New Roman"/>
                <w:b/>
                <w:bCs/>
                <w:sz w:val="28"/>
                <w:szCs w:val="28"/>
                <w:lang w:val="uk-UA"/>
              </w:rPr>
              <w:t>Особа, уповноважена на здійснення закупівель у сфері охорони здоров’я</w:t>
            </w:r>
            <w:r>
              <w:rPr>
                <w:rFonts w:cs="Times New Roman" w:ascii="Times New Roman" w:hAnsi="Times New Roman"/>
                <w:b/>
                <w:bCs/>
                <w:sz w:val="28"/>
                <w:szCs w:val="28"/>
              </w:rPr>
              <w:t xml:space="preserve"> </w:t>
            </w:r>
            <w:r>
              <w:rPr>
                <w:rFonts w:cs="Times New Roman" w:ascii="Times New Roman" w:hAnsi="Times New Roman"/>
                <w:b/>
                <w:bCs/>
                <w:sz w:val="28"/>
                <w:szCs w:val="28"/>
                <w:lang w:val="uk-UA"/>
              </w:rPr>
              <w:t xml:space="preserve">- юридична особа, утворена центральним органом виконавчої влади, що забезпечує формування та реалізує державну політику  у сфері охорони здоров'я, та уповноважена здійснювати закупівлі лікарських засобів, медичних виробів, інших товарів і послуг за кошти державного бюджету для виконання програм та здійснення централізованих заходів з охорони здоров'я, а також за кошти грантів (субгрантів) для виконання програм Глобального фонду відповідно до закону. Особа, уповноважена на здійснення закупівель у сфері охорони здоров’я, </w:t>
            </w:r>
            <w:bookmarkStart w:id="1" w:name="_Hlk25226903"/>
            <w:r>
              <w:rPr>
                <w:rFonts w:cs="Times New Roman" w:ascii="Times New Roman" w:hAnsi="Times New Roman"/>
                <w:b/>
                <w:bCs/>
                <w:sz w:val="28"/>
                <w:szCs w:val="28"/>
                <w:lang w:val="uk-UA"/>
              </w:rPr>
              <w:t xml:space="preserve">має право безоплатно постачати (передавати) належні їй </w:t>
            </w:r>
            <w:bookmarkEnd w:id="1"/>
            <w:bookmarkEnd w:id="0"/>
            <w:r>
              <w:rPr>
                <w:rFonts w:cs="Times New Roman" w:ascii="Times New Roman" w:hAnsi="Times New Roman"/>
                <w:b/>
                <w:bCs/>
                <w:sz w:val="28"/>
                <w:szCs w:val="28"/>
                <w:lang w:val="uk-UA"/>
              </w:rPr>
              <w:t>лікарські засоби, медичні вироби, інші товари і послуги структурним підрозділам з питань охорони здоров’я обласних, Київської та Севастопольської міських державних адміністрацій або суб’єктам господарювання, які мають ліцензію на провадження господарської діяльності з медичної практики.</w:t>
            </w:r>
          </w:p>
        </w:tc>
        <w:tc>
          <w:tcPr>
            <w:tcW w:w="53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Стаття 3. Поняття і терміни, що вживаються в законодавстві про охорону здоров'я</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 xml:space="preserve">… </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b/>
                <w:bCs/>
                <w:sz w:val="28"/>
                <w:szCs w:val="28"/>
                <w:lang w:val="uk-UA"/>
              </w:rPr>
            </w:pPr>
            <w:r>
              <w:rPr>
                <w:rFonts w:cs="Times New Roman" w:ascii="Times New Roman" w:hAnsi="Times New Roman"/>
                <w:b/>
                <w:bCs/>
                <w:sz w:val="28"/>
                <w:szCs w:val="28"/>
                <w:lang w:val="uk-UA"/>
              </w:rPr>
              <w:t>Особа, уповноважена на здійснення закупівель у сфері охорони здоров’я</w:t>
            </w:r>
            <w:r>
              <w:rPr>
                <w:rFonts w:cs="Times New Roman" w:ascii="Times New Roman" w:hAnsi="Times New Roman"/>
                <w:b/>
                <w:bCs/>
                <w:sz w:val="28"/>
                <w:szCs w:val="28"/>
              </w:rPr>
              <w:t xml:space="preserve"> </w:t>
            </w:r>
            <w:r>
              <w:rPr>
                <w:rFonts w:cs="Times New Roman" w:ascii="Times New Roman" w:hAnsi="Times New Roman"/>
                <w:b/>
                <w:bCs/>
                <w:sz w:val="28"/>
                <w:szCs w:val="28"/>
                <w:lang w:val="uk-UA"/>
              </w:rPr>
              <w:t>- юридична особа, утворена центральним органом виконавчої влади, що забезпечує формування та реалізує державну політику  у сфері охорони здоров'я, та уповноважена здійснювати закупівлі лікарських засобів, медичних виробів, інших товарів і послуг за кошти державного бюджету для виконання програм та здійснення централізованих заходів з охорони здоров'я, а також за кошти грантів (субгрантів) для виконання програм Глобального фонду відповідно до закону. Особа, уповноважена на здійснення закупівель у сфері охорони здоров’я, має право безоплатно постачати (передавати) належні їй лікарські засоби, медичні вироби, інші товари і послуги структурним підрозділам з питань охорони здоров’я обласних, Київської та Севастопольської міських державних адміністрацій або суб’єктам господарювання, які мають ліцензію на провадження господарської діяльності з медичної практики.</w:t>
            </w:r>
          </w:p>
        </w:tc>
      </w:tr>
      <w:tr>
        <w:trPr>
          <w:cantSplit w:val="false"/>
        </w:trPr>
        <w:tc>
          <w:tcPr>
            <w:tcW w:w="4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Стаття 44. Застосування методів профілактики, діагностики, лікування, реабілітації та лікарських засобів</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color w:val="000000"/>
                <w:sz w:val="28"/>
                <w:szCs w:val="28"/>
                <w:shd w:fill="FFFFFF" w:val="clear"/>
                <w:lang w:val="uk-UA"/>
              </w:rPr>
            </w:pPr>
            <w:r>
              <w:rPr>
                <w:rFonts w:cs="Times New Roman" w:ascii="Times New Roman" w:hAnsi="Times New Roman"/>
                <w:color w:val="000000"/>
                <w:sz w:val="28"/>
                <w:szCs w:val="28"/>
                <w:shd w:fill="FFFFFF" w:val="clear"/>
                <w:lang w:val="uk-UA"/>
              </w:rPr>
              <w:t>Нові методи профілактики, діагностики, лікування, реабілітації та лікарські засоби, які знаходяться на розгляді в установленому порядку, але ще не допущені до застосування, можуть використовуватися в інтересах вилікування особи лише після отримання її письмової згоди. Щодо особи віком до 14 років (малолітньої особи) зазначені методи та засоби можуть використовуватися за наявності письмової згоди її батьків або інших законних представників, а щодо особи віком від 14 до 18 років - за її письмовою згодою та письмовою згодою її батьків або інших законних представників; щодо особи, цивільна дієздатність якої обмежується, - за її письмовою згодою та письмовою згодою її піклувальників; щодо особи, визнаної у встановленому законом порядку недієздатною, - за письмовою згодою її законного представника. При отриманні згоди на застосування нових методів профілактики, діагностики, лікування, реабілітації та лікарських засобів, які знаходяться на розгляді в установленому порядку, але ще не допущені до застосування, особі та (або) її законному представнику повинна бути надана інформація про цілі, методи, побічні ефекти, можливий ризик та очікувані результати.</w:t>
            </w:r>
          </w:p>
          <w:p>
            <w:pPr>
              <w:pStyle w:val="Normal"/>
              <w:spacing w:before="0" w:after="0"/>
              <w:jc w:val="both"/>
              <w:rPr>
                <w:rFonts w:cs="Times New Roman" w:ascii="Times New Roman" w:hAnsi="Times New Roman"/>
                <w:color w:val="000000"/>
                <w:sz w:val="28"/>
                <w:szCs w:val="28"/>
                <w:shd w:fill="FFFFFF" w:val="clear"/>
                <w:lang w:val="uk-UA"/>
              </w:rPr>
            </w:pPr>
            <w:r>
              <w:rPr>
                <w:rFonts w:cs="Times New Roman" w:ascii="Times New Roman" w:hAnsi="Times New Roman"/>
                <w:color w:val="000000"/>
                <w:sz w:val="28"/>
                <w:szCs w:val="28"/>
                <w:shd w:fill="FFFFFF" w:val="clear"/>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w:t>
            </w:r>
            <w:r>
              <w:rPr>
                <w:rFonts w:cs="Times New Roman" w:ascii="Times New Roman" w:hAnsi="Times New Roman"/>
                <w:sz w:val="28"/>
                <w:szCs w:val="28"/>
                <w:lang w:val="uk-UA"/>
              </w:rPr>
              <w:t>.</w:t>
            </w:r>
          </w:p>
        </w:tc>
        <w:tc>
          <w:tcPr>
            <w:tcW w:w="53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Стаття 44. Застосування методів профілактики, діагностики, лікування, реабілітації та лікарських засобів</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color w:val="000000"/>
                <w:sz w:val="28"/>
                <w:szCs w:val="28"/>
                <w:shd w:fill="FFFFFF" w:val="clear"/>
                <w:lang w:val="uk-UA"/>
              </w:rPr>
            </w:pPr>
            <w:r>
              <w:rPr>
                <w:rFonts w:cs="Times New Roman" w:ascii="Times New Roman" w:hAnsi="Times New Roman"/>
                <w:color w:val="000000"/>
                <w:sz w:val="28"/>
                <w:szCs w:val="28"/>
                <w:shd w:fill="FFFFFF" w:val="clear"/>
                <w:lang w:val="uk-UA"/>
              </w:rPr>
              <w:t>Нові методи профілактики, діагностики, лікування, реабілітації</w:t>
            </w:r>
            <w:r>
              <w:rPr>
                <w:rFonts w:cs="Times New Roman" w:ascii="Times New Roman" w:hAnsi="Times New Roman"/>
                <w:b/>
                <w:color w:val="000000"/>
                <w:sz w:val="28"/>
                <w:szCs w:val="28"/>
                <w:shd w:fill="FFFFFF" w:val="clear"/>
                <w:lang w:val="uk-UA"/>
              </w:rPr>
              <w:t xml:space="preserve"> </w:t>
            </w:r>
            <w:r>
              <w:rPr>
                <w:rFonts w:cs="Times New Roman" w:ascii="Times New Roman" w:hAnsi="Times New Roman"/>
                <w:color w:val="000000"/>
                <w:sz w:val="28"/>
                <w:szCs w:val="28"/>
                <w:shd w:fill="FFFFFF" w:val="clear"/>
                <w:lang w:val="uk-UA"/>
              </w:rPr>
              <w:t>та лікарські засоби, які знаходяться на розгляді в установленому порядку, але ще не допущені до застосування,</w:t>
            </w:r>
            <w:r>
              <w:rPr>
                <w:rFonts w:cs="Times New Roman" w:ascii="Times New Roman" w:hAnsi="Times New Roman"/>
                <w:b/>
                <w:color w:val="000000"/>
                <w:sz w:val="28"/>
                <w:szCs w:val="28"/>
                <w:shd w:fill="FFFFFF" w:val="clear"/>
                <w:lang w:val="uk-UA"/>
              </w:rPr>
              <w:t xml:space="preserve"> та незареєстровані лікарські засоби</w:t>
            </w:r>
            <w:r>
              <w:rPr>
                <w:rFonts w:cs="Times New Roman" w:ascii="Times New Roman" w:hAnsi="Times New Roman"/>
                <w:color w:val="000000"/>
                <w:sz w:val="28"/>
                <w:szCs w:val="28"/>
                <w:shd w:fill="FFFFFF" w:val="clear"/>
                <w:lang w:val="uk-UA"/>
              </w:rPr>
              <w:t xml:space="preserve"> можуть використовуватися в інтересах вилікування особи лише після отримання її письмової згоди. Щодо особи віком до 14 років (малолітньої особи) зазначені методи та засоби можуть використовуватися за наявності письмової згоди її батьків або інших законних представників, а щодо особи віком від 14 до 18 років - за її письмовою згодою та письмовою згодою її батьків або інших законних представників; щодо особи, цивільна дієздатність якої обмежується, - за її письмовою згодою та письмовою згодою її піклувальників; щодо особи, визнаної у встановленому законом порядку недієздатною, - за письмовою згодою її законного представника. При отриманні згоди на застосування нових методів профілактики, діагностики, лікування, реабілітації та лікарських засобів, які знаходяться на розгляді в установленому порядку, але ще не допущені до застосування, </w:t>
            </w:r>
            <w:r>
              <w:rPr>
                <w:rFonts w:cs="Times New Roman" w:ascii="Times New Roman" w:hAnsi="Times New Roman"/>
                <w:b/>
                <w:color w:val="000000"/>
                <w:sz w:val="28"/>
                <w:szCs w:val="28"/>
                <w:shd w:fill="FFFFFF" w:val="clear"/>
                <w:lang w:val="uk-UA"/>
              </w:rPr>
              <w:t>та незареєстрованих лікарських засобів</w:t>
            </w:r>
            <w:r>
              <w:rPr>
                <w:rFonts w:cs="Times New Roman" w:ascii="Times New Roman" w:hAnsi="Times New Roman"/>
                <w:color w:val="000000"/>
                <w:sz w:val="28"/>
                <w:szCs w:val="28"/>
                <w:shd w:fill="FFFFFF" w:val="clear"/>
                <w:lang w:val="uk-UA"/>
              </w:rPr>
              <w:t xml:space="preserve"> особі та (або) її законному представнику повинна бути надана інформація про цілі, методи, побічні ефекти, можливий ризик та очікувані результати.</w:t>
            </w:r>
          </w:p>
          <w:p>
            <w:pPr>
              <w:pStyle w:val="Normal"/>
              <w:spacing w:before="0" w:after="0"/>
              <w:jc w:val="both"/>
              <w:rPr>
                <w:rFonts w:cs="Times New Roman" w:ascii="Times New Roman" w:hAnsi="Times New Roman"/>
                <w:color w:val="000000"/>
                <w:sz w:val="28"/>
                <w:szCs w:val="28"/>
                <w:shd w:fill="FFFFFF" w:val="clear"/>
                <w:lang w:val="uk-UA"/>
              </w:rPr>
            </w:pPr>
            <w:r>
              <w:rPr>
                <w:rFonts w:cs="Times New Roman" w:ascii="Times New Roman" w:hAnsi="Times New Roman"/>
                <w:color w:val="000000"/>
                <w:sz w:val="28"/>
                <w:szCs w:val="28"/>
                <w:shd w:fill="FFFFFF" w:val="clear"/>
                <w:lang w:val="uk-UA"/>
              </w:rPr>
            </w:r>
          </w:p>
          <w:p>
            <w:pPr>
              <w:pStyle w:val="Normal"/>
              <w:spacing w:before="0" w:after="0"/>
              <w:jc w:val="both"/>
              <w:rPr>
                <w:rFonts w:cs="Times New Roman" w:ascii="Times New Roman" w:hAnsi="Times New Roman"/>
                <w:color w:val="000000"/>
                <w:sz w:val="28"/>
                <w:szCs w:val="28"/>
                <w:shd w:fill="FFFFFF" w:val="clear"/>
                <w:lang w:val="uk-UA"/>
              </w:rPr>
            </w:pPr>
            <w:r>
              <w:rPr>
                <w:rFonts w:cs="Times New Roman" w:ascii="Times New Roman" w:hAnsi="Times New Roman"/>
                <w:color w:val="000000"/>
                <w:sz w:val="28"/>
                <w:szCs w:val="28"/>
                <w:shd w:fill="FFFFFF" w:val="clear"/>
                <w:lang w:val="uk-UA"/>
              </w:rPr>
              <w:t>…</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tc>
        <w:tc>
          <w:tcPr>
            <w:tcW w:w="53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Стаття 44. Застосування методів профілактики, діагностики, лікування, реабілітації та лікарських засобів</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color w:val="000000"/>
                <w:sz w:val="28"/>
                <w:szCs w:val="28"/>
                <w:shd w:fill="FFFFFF" w:val="clear"/>
                <w:lang w:val="uk-UA"/>
              </w:rPr>
            </w:pPr>
            <w:r>
              <w:rPr>
                <w:rFonts w:cs="Times New Roman" w:ascii="Times New Roman" w:hAnsi="Times New Roman"/>
                <w:color w:val="000000"/>
                <w:sz w:val="28"/>
                <w:szCs w:val="28"/>
                <w:shd w:fill="FFFFFF" w:val="clear"/>
                <w:lang w:val="uk-UA"/>
              </w:rPr>
              <w:t>Нові методи профілактики, діагностики, лікування, реабілітації</w:t>
            </w:r>
            <w:r>
              <w:rPr>
                <w:rFonts w:cs="Times New Roman" w:ascii="Times New Roman" w:hAnsi="Times New Roman"/>
                <w:b/>
                <w:color w:val="000000"/>
                <w:sz w:val="28"/>
                <w:szCs w:val="28"/>
                <w:shd w:fill="FFFFFF" w:val="clear"/>
                <w:lang w:val="uk-UA"/>
              </w:rPr>
              <w:t xml:space="preserve"> </w:t>
            </w:r>
            <w:r>
              <w:rPr>
                <w:rFonts w:cs="Times New Roman" w:ascii="Times New Roman" w:hAnsi="Times New Roman"/>
                <w:color w:val="000000"/>
                <w:sz w:val="28"/>
                <w:szCs w:val="28"/>
                <w:shd w:fill="FFFFFF" w:val="clear"/>
                <w:lang w:val="uk-UA"/>
              </w:rPr>
              <w:t>та лікарські засоби, які знаходяться на розгляді в установленому порядку, але ще не допущені до застосування,</w:t>
            </w:r>
            <w:r>
              <w:rPr>
                <w:rFonts w:cs="Times New Roman" w:ascii="Times New Roman" w:hAnsi="Times New Roman"/>
                <w:b/>
                <w:color w:val="000000"/>
                <w:sz w:val="28"/>
                <w:szCs w:val="28"/>
                <w:shd w:fill="FFFFFF" w:val="clear"/>
                <w:lang w:val="uk-UA"/>
              </w:rPr>
              <w:t xml:space="preserve"> та незареєстровані лікарські засоби</w:t>
            </w:r>
            <w:r>
              <w:rPr>
                <w:rFonts w:cs="Times New Roman" w:ascii="Times New Roman" w:hAnsi="Times New Roman"/>
                <w:color w:val="000000"/>
                <w:sz w:val="28"/>
                <w:szCs w:val="28"/>
                <w:shd w:fill="FFFFFF" w:val="clear"/>
                <w:lang w:val="uk-UA"/>
              </w:rPr>
              <w:t xml:space="preserve"> можуть використовуватися в інтересах вилікування особи лише після отримання її письмової згоди. Щодо особи віком до 14 років (малолітньої особи) зазначені методи та засоби можуть використовуватися за наявності письмової згоди її батьків або інших законних представників, а щодо особи віком від 14 до 18 років - за її письмовою згодою та письмовою згодою її батьків або інших законних представників; щодо особи, цивільна дієздатність якої обмежується, - за її письмовою згодою та письмовою згодою її піклувальників; щодо особи, визнаної у встановленому законом порядку недієздатною, - за письмовою згодою її законного представника. При отриманні згоди на застосування нових методів профілактики, діагностики, лікування, реабілітації та лікарських засобів, які знаходяться на розгляді в установленому порядку, але ще не допущені до застосування, </w:t>
            </w:r>
            <w:r>
              <w:rPr>
                <w:rFonts w:cs="Times New Roman" w:ascii="Times New Roman" w:hAnsi="Times New Roman"/>
                <w:b/>
                <w:color w:val="000000"/>
                <w:sz w:val="28"/>
                <w:szCs w:val="28"/>
                <w:shd w:fill="FFFFFF" w:val="clear"/>
                <w:lang w:val="uk-UA"/>
              </w:rPr>
              <w:t>та незареєстрованих лікарських засобів</w:t>
            </w:r>
            <w:r>
              <w:rPr>
                <w:rFonts w:cs="Times New Roman" w:ascii="Times New Roman" w:hAnsi="Times New Roman"/>
                <w:color w:val="000000"/>
                <w:sz w:val="28"/>
                <w:szCs w:val="28"/>
                <w:shd w:fill="FFFFFF" w:val="clear"/>
                <w:lang w:val="uk-UA"/>
              </w:rPr>
              <w:t xml:space="preserve"> особі та (або) її законному представнику повинна бути надана інформація про цілі, методи, побічні ефекти, можливий ризик та очікувані результати.</w:t>
            </w:r>
          </w:p>
          <w:p>
            <w:pPr>
              <w:pStyle w:val="Normal"/>
              <w:spacing w:before="0" w:after="0"/>
              <w:jc w:val="both"/>
              <w:rPr>
                <w:rFonts w:cs="Times New Roman" w:ascii="Times New Roman" w:hAnsi="Times New Roman"/>
                <w:color w:val="000000"/>
                <w:sz w:val="28"/>
                <w:szCs w:val="28"/>
                <w:shd w:fill="FFFFFF" w:val="clear"/>
                <w:lang w:val="uk-UA"/>
              </w:rPr>
            </w:pPr>
            <w:r>
              <w:rPr>
                <w:rFonts w:cs="Times New Roman" w:ascii="Times New Roman" w:hAnsi="Times New Roman"/>
                <w:color w:val="000000"/>
                <w:sz w:val="28"/>
                <w:szCs w:val="28"/>
                <w:shd w:fill="FFFFFF" w:val="clear"/>
                <w:lang w:val="uk-UA"/>
              </w:rPr>
            </w:r>
          </w:p>
          <w:p>
            <w:pPr>
              <w:pStyle w:val="Normal"/>
              <w:spacing w:before="0" w:after="0"/>
              <w:jc w:val="both"/>
              <w:rPr>
                <w:rFonts w:cs="Times New Roman" w:ascii="Times New Roman" w:hAnsi="Times New Roman"/>
                <w:color w:val="000000"/>
                <w:sz w:val="28"/>
                <w:szCs w:val="28"/>
                <w:shd w:fill="FFFFFF" w:val="clear"/>
                <w:lang w:val="uk-UA"/>
              </w:rPr>
            </w:pPr>
            <w:r>
              <w:rPr>
                <w:rFonts w:cs="Times New Roman" w:ascii="Times New Roman" w:hAnsi="Times New Roman"/>
                <w:color w:val="000000"/>
                <w:sz w:val="28"/>
                <w:szCs w:val="28"/>
                <w:shd w:fill="FFFFFF" w:val="clear"/>
                <w:lang w:val="uk-UA"/>
              </w:rPr>
              <w:t>…</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tc>
      </w:tr>
      <w:tr>
        <w:trPr>
          <w:cantSplit w:val="false"/>
        </w:trPr>
        <w:tc>
          <w:tcPr>
            <w:tcW w:w="4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Стаття 54. Порядок забезпечення лікарськими засобами та імунобіологічними препаратами</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 xml:space="preserve">Громадяни забезпечуються лікарськими засобами та імунобіологічними препаратами через заклади охорони здоров'я, які мають право на це відповідно до закону. </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Порядок забезпечення громадян безплатно або на пільгових умовах лікарськими засобами та імунобіологічними препаратами визначається законодавством України.</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Відсутня</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w:t>
            </w:r>
          </w:p>
        </w:tc>
        <w:tc>
          <w:tcPr>
            <w:tcW w:w="53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Стаття 54. Порядок забезпечення лікарськими засобами та імунобіологічними препаратами</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 xml:space="preserve">Громадяни забезпечуються лікарськими засобами та імунобіологічними препаратами через заклади охорони здоров'я, які мають право на це відповідно до закону. </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Порядок забезпечення громадян безплатно або на пільгових умовах лікарськими засобами та імунобіологічними препаратами визначається законодавством України.</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Перелік лікарських засобів, медичних виробів та інших товарів, що закуповуються за кошти державного бюджету для виконання програм та здійснення централізованих заходів з охорони здоров'я,</w:t>
            </w:r>
            <w:r>
              <w:rPr>
                <w:rFonts w:cs="Times New Roman" w:ascii="Times New Roman" w:hAnsi="Times New Roman"/>
                <w:b/>
                <w:bCs/>
                <w:sz w:val="28"/>
                <w:szCs w:val="28"/>
                <w:lang w:val="uk-UA"/>
              </w:rPr>
              <w:t xml:space="preserve"> </w:t>
            </w:r>
            <w:r>
              <w:rPr>
                <w:rFonts w:cs="Times New Roman" w:ascii="Times New Roman" w:hAnsi="Times New Roman"/>
                <w:b/>
                <w:sz w:val="28"/>
                <w:szCs w:val="28"/>
                <w:lang w:val="uk-UA"/>
              </w:rPr>
              <w:t xml:space="preserve">затверджується Кабінетом Міністрів України. </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w:t>
            </w:r>
          </w:p>
        </w:tc>
        <w:tc>
          <w:tcPr>
            <w:tcW w:w="53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Стаття 54. Порядок забезпечення лікарськими засобами та імунобіологічними препаратами</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 xml:space="preserve">Громадяни забезпечуються лікарськими засобами та імунобіологічними препаратами через заклади охорони здоров'я, які мають право на це відповідно до закону. </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Порядок забезпечення громадян безплатно або на пільгових умовах лікарськими засобами та імунобіологічними препаратами визначається законодавством України.</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Перелік лікарських засобів, медичних виробів та інших товарів, що закуповуються за кошти державного бюджету для виконання програм та здійснення централізованих заходів з охорони здоров'я,</w:t>
            </w:r>
            <w:r>
              <w:rPr>
                <w:rFonts w:cs="Times New Roman" w:ascii="Times New Roman" w:hAnsi="Times New Roman"/>
                <w:b/>
                <w:bCs/>
                <w:sz w:val="28"/>
                <w:szCs w:val="28"/>
                <w:lang w:val="uk-UA"/>
              </w:rPr>
              <w:t xml:space="preserve"> </w:t>
            </w:r>
            <w:r>
              <w:rPr>
                <w:rFonts w:cs="Times New Roman" w:ascii="Times New Roman" w:hAnsi="Times New Roman"/>
                <w:b/>
                <w:sz w:val="28"/>
                <w:szCs w:val="28"/>
                <w:lang w:val="uk-UA"/>
              </w:rPr>
              <w:t xml:space="preserve">затверджується Кабінетом Міністрів України. </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w:t>
            </w:r>
          </w:p>
        </w:tc>
      </w:tr>
      <w:tr>
        <w:trPr>
          <w:cantSplit w:val="false"/>
        </w:trPr>
        <w:tc>
          <w:tcPr>
            <w:tcW w:w="4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Відсутня</w:t>
            </w:r>
          </w:p>
        </w:tc>
        <w:tc>
          <w:tcPr>
            <w:tcW w:w="53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Стаття 79</w:t>
            </w:r>
            <w:r>
              <w:rPr>
                <w:rFonts w:cs="Times New Roman" w:ascii="Times New Roman" w:hAnsi="Times New Roman"/>
                <w:b/>
                <w:sz w:val="28"/>
                <w:szCs w:val="28"/>
                <w:vertAlign w:val="superscript"/>
                <w:lang w:val="uk-UA"/>
              </w:rPr>
              <w:t>1</w:t>
            </w:r>
            <w:r>
              <w:rPr>
                <w:rFonts w:cs="Times New Roman" w:ascii="Times New Roman" w:hAnsi="Times New Roman"/>
                <w:b/>
                <w:sz w:val="28"/>
                <w:szCs w:val="28"/>
                <w:lang w:val="uk-UA"/>
              </w:rPr>
              <w:t>. Договори про доступ</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 xml:space="preserve">Центральний орган виконавчої влади України, що забезпечує формування та реалізує державну політику у сфері охорони здоров’я за власною ініціативою та/або за ініціативою заявника (власника реєстраційного посвідчення на оригінальний лікарський засіб (оригінальний біологічний лікарський засіб) (далі  - Заявник) має право укладати договори про доступ із Заявником в яких передбачаються умови постачання оригінального лікарського засобу (оригінального біологічного лікарського засобу) на територію України </w:t>
            </w:r>
            <w:r>
              <w:rPr>
                <w:rFonts w:cs="Times New Roman" w:ascii="Times New Roman" w:hAnsi="Times New Roman"/>
                <w:b/>
                <w:strike/>
                <w:sz w:val="28"/>
                <w:szCs w:val="28"/>
                <w:shd w:fill="FFFF00" w:val="clear"/>
                <w:lang w:val="uk-UA"/>
              </w:rPr>
              <w:t>за кошти державного бюджету та/або місцевих бюджетів</w:t>
            </w:r>
            <w:r>
              <w:rPr>
                <w:rFonts w:cs="Times New Roman" w:ascii="Times New Roman" w:hAnsi="Times New Roman"/>
                <w:b/>
                <w:sz w:val="28"/>
                <w:szCs w:val="28"/>
                <w:lang w:val="uk-UA"/>
              </w:rPr>
              <w:t xml:space="preserve">. </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Договір про доступ має передбачати такі положення:</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кількість лікарських засобів, постачання яких протягом визначеного договором про доступ строку заявник зобов’язується забезпечити на територію України;</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умови щодо ціни на лікарські засоби, за якою заявник зобов’язується забезпечити постачання лікарських засобів протягом визначеного договором про доступ строку на територію України;</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джерела фінансування придбання лікарських засобів, що є предметом договору про доступ;</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 xml:space="preserve">умови щодо включення лікарського засобу до певного переліку/переліків лікарських засобів, що дозволяють закуповувати лікарські засоби (в тому числі за довгостроковими контрактами) за кошти державного бюджету та/або місцевих бюджетів, та/або здійснювати реімбурсацію лікарських засобів; </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порядок розірвання договору про доступ.</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 xml:space="preserve">Договір про доступ може містити інші умови та зобов’язання сторін, що не суперечать законодавству. </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Порядок проведення переговорів щодо укладення договорів про доступ та укладення договорів про доступ затверджується Кабінетом Міністрів України. У випадку державної реєстрації в Україні генеричного лікарського засобу (подібного біологічного лікарського засобу) із таким самим міжнародним непатентованим найменуванням, формою випуску та дозуванням, що і лікарський засіб, стосовно якого укладено договір про доступ, договір про доступ підлягає розірванню. Укладення, виконання, зміна та припинення договору про доступ здійснюється відповідно до положень чинного законодавства України.</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 xml:space="preserve">У разі, якщо лікарський засіб, щодо якого укладено договір про доступ, за умовами договору про доступ підлягатиме реімбурсації, між Заявником та </w:t>
            </w:r>
            <w:r>
              <w:rPr>
                <w:rFonts w:cs="Times New Roman" w:ascii="Times New Roman" w:hAnsi="Times New Roman"/>
                <w:b/>
                <w:color w:val="000000"/>
                <w:sz w:val="28"/>
                <w:szCs w:val="28"/>
                <w:lang w:val="uk-UA"/>
              </w:rPr>
              <w:t>центральним органом виконавчої влади, що реалізує державну політику у сфері державних фінансових гарантій медичного обслуговування населення</w:t>
            </w:r>
            <w:r>
              <w:rPr>
                <w:rFonts w:cs="Times New Roman" w:ascii="Times New Roman" w:hAnsi="Times New Roman"/>
                <w:b/>
                <w:color w:val="FF0000"/>
                <w:sz w:val="28"/>
                <w:szCs w:val="28"/>
                <w:lang w:val="uk-UA"/>
              </w:rPr>
              <w:t xml:space="preserve"> </w:t>
            </w:r>
            <w:r>
              <w:rPr>
                <w:rFonts w:cs="Times New Roman" w:ascii="Times New Roman" w:hAnsi="Times New Roman"/>
                <w:b/>
                <w:color w:val="000000"/>
                <w:sz w:val="28"/>
                <w:szCs w:val="28"/>
                <w:lang w:val="uk-UA"/>
              </w:rPr>
              <w:t xml:space="preserve">укладається договір про компенсацію відшкодування вартості лікарських засобів за програмою реімбурсації. </w:t>
            </w:r>
            <w:r>
              <w:rPr>
                <w:rFonts w:cs="Times New Roman" w:ascii="Times New Roman" w:hAnsi="Times New Roman"/>
                <w:b/>
                <w:sz w:val="28"/>
                <w:szCs w:val="28"/>
                <w:lang w:val="uk-UA"/>
              </w:rPr>
              <w:t>Порядок укладення, виконання, зміни та припинення такого договору, а також типова форма такого договору визначається Кабінетом Міністрів України.</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 xml:space="preserve">Сторони договору про доступ можуть визначити положення договору про доступ як інформацію з обмеженим доступом, в порядку, визначеному чинним законодавством України, крім інформації, визначеної частиною сьомої цієї статті. </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Центральний орган виконавчої влади України, що забезпечує формування та реалізує державну політику у сфері охорони здоров’я, розміщує на офіційному веб-сайті інформацію про міжнародне непатентоване найменування, комерційне найменування, форму випуску та дозування лікарського засобу, щодо якого укладено договір про доступ, Заявника, строк дії договору про доступ,  інформацію щодо включення лікарського засобу до певного переліку/переліків, що дозволяють закуповувати лікарські засоби (в тому числі за довгостроковими контрактами)  за кошти державного бюджету та/або місцевих бюджетів, та/або здійснювати реімбурсацію лікарських засобів.</w:t>
            </w:r>
          </w:p>
        </w:tc>
        <w:tc>
          <w:tcPr>
            <w:tcW w:w="53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Стаття 79</w:t>
            </w:r>
            <w:r>
              <w:rPr>
                <w:rFonts w:cs="Times New Roman" w:ascii="Times New Roman" w:hAnsi="Times New Roman"/>
                <w:b/>
                <w:sz w:val="28"/>
                <w:szCs w:val="28"/>
                <w:vertAlign w:val="superscript"/>
                <w:lang w:val="uk-UA"/>
              </w:rPr>
              <w:t>1</w:t>
            </w:r>
            <w:r>
              <w:rPr>
                <w:rFonts w:cs="Times New Roman" w:ascii="Times New Roman" w:hAnsi="Times New Roman"/>
                <w:b/>
                <w:sz w:val="28"/>
                <w:szCs w:val="28"/>
                <w:lang w:val="uk-UA"/>
              </w:rPr>
              <w:t>. Договори про доступ</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 xml:space="preserve">Центральний орган виконавчої влади України, що забезпечує формування та реалізує державну політику у сфері охорони здоров’я за власною ініціативою та/або за ініціативою заявника (власника реєстраційного посвідчення на оригінальний лікарський засіб (оригінальний біологічний лікарський засіб) (далі  - Заявник) має право укладати договори про доступ із Заявником в яких передбачаються умови постачання оригінального лікарського засобу (оригінального біологічного лікарського засобу) на територію України </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Договір про доступ має передбачати такі положення:</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кількість лікарських засобів, постачання яких протягом визначеного договором про доступ строку заявник зобов’язується забезпечити на територію України;</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умови щодо ціни на лікарські засоби, за якою заявник зобов’язується забезпечити постачання лікарських засобів протягом визначеного договором про доступ строку на територію України;</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джерела фінансування придбання лікарських засобів, що є предметом договору про доступ;</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 xml:space="preserve">умови щодо включення лікарського засобу до певного переліку/переліків лікарських засобів, що дозволяють закуповувати лікарські засоби (в тому числі за довгостроковими контрактами) за кошти державного бюджету та/або місцевих бюджетів, та/або здійснювати реімбурсацію лікарських засобів; </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порядок розірвання договору про доступ.</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 xml:space="preserve">Договір про доступ може містити інші умови та зобов’язання сторін, що не суперечать законодавству. </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Порядок проведення переговорів щодо укладення договорів про доступ та укладення договорів про доступ затверджується Кабінетом Міністрів України. У випадку державної реєстрації в Україні генеричного лікарського засобу (подібного біологічного лікарського засобу) із таким самим міжнародним непатентованим найменуванням, формою випуску та дозуванням, що і лікарський засіб, стосовно якого укладено договір про доступ, договір про доступ підлягає розірванню. Укладення, виконання, зміна та припинення договору про доступ здійснюється відповідно до положень чинного законодавства України.</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 xml:space="preserve">У разі, якщо лікарський засіб, щодо якого укладено договір про доступ, за умовами договору про доступ підлягатиме реімбурсації, між Заявником та </w:t>
            </w:r>
            <w:r>
              <w:rPr>
                <w:rFonts w:cs="Times New Roman" w:ascii="Times New Roman" w:hAnsi="Times New Roman"/>
                <w:b/>
                <w:color w:val="000000"/>
                <w:sz w:val="28"/>
                <w:szCs w:val="28"/>
                <w:lang w:val="uk-UA"/>
              </w:rPr>
              <w:t>центральним органом виконавчої влади, що реалізує державну політику у сфері державних фінансових гарантій медичного обслуговування населення</w:t>
            </w:r>
            <w:r>
              <w:rPr>
                <w:rFonts w:cs="Times New Roman" w:ascii="Times New Roman" w:hAnsi="Times New Roman"/>
                <w:b/>
                <w:color w:val="FF0000"/>
                <w:sz w:val="28"/>
                <w:szCs w:val="28"/>
                <w:lang w:val="uk-UA"/>
              </w:rPr>
              <w:t xml:space="preserve"> </w:t>
            </w:r>
            <w:r>
              <w:rPr>
                <w:rFonts w:cs="Times New Roman" w:ascii="Times New Roman" w:hAnsi="Times New Roman"/>
                <w:b/>
                <w:color w:val="000000"/>
                <w:sz w:val="28"/>
                <w:szCs w:val="28"/>
                <w:lang w:val="uk-UA"/>
              </w:rPr>
              <w:t xml:space="preserve">укладається договір про компенсацію відшкодування вартості лікарських засобів за програмою реімбурсації. </w:t>
            </w:r>
            <w:r>
              <w:rPr>
                <w:rFonts w:cs="Times New Roman" w:ascii="Times New Roman" w:hAnsi="Times New Roman"/>
                <w:b/>
                <w:sz w:val="28"/>
                <w:szCs w:val="28"/>
                <w:lang w:val="uk-UA"/>
              </w:rPr>
              <w:t>Порядок укладення, виконання, зміни та припинення такого договору, а також типова форма такого договору визначається Кабінетом Міністрів України.</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 xml:space="preserve">Сторони договору про доступ можуть визначити положення договору про доступ як інформацію з обмеженим доступом, в порядку, визначеному чинним законодавством України, крім інформації, визначеної частиною сьомої цієї статті. </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Центральний орган виконавчої влади України, що забезпечує формування та реалізує державну політику у сфері охорони здоров’я, розміщує на офіційному веб-сайті інформацію про міжнародне непатентоване найменування, комерційне найменування, форму випуску та дозування лікарського засобу, щодо якого укладено договір про доступ, Заявника, строк дії договору про доступ,  інформацію щодо включення лікарського засобу до певного переліку/переліків, що дозволяють закуповувати лікарські засоби (в тому числі за довгостроковими контрактами)  за кошти державного бюджету та/або місцевих бюджетів, та/або здійснювати реімбурсацію лікарських засобів.</w:t>
            </w:r>
          </w:p>
        </w:tc>
      </w:tr>
      <w:tr>
        <w:trPr>
          <w:cantSplit w:val="false"/>
        </w:trPr>
        <w:tc>
          <w:tcPr>
            <w:tcW w:w="15134"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center"/>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center"/>
              <w:rPr>
                <w:rFonts w:cs="Times New Roman" w:ascii="Times New Roman" w:hAnsi="Times New Roman"/>
                <w:b/>
                <w:sz w:val="28"/>
                <w:szCs w:val="28"/>
                <w:lang w:val="uk-UA"/>
              </w:rPr>
            </w:pPr>
            <w:r>
              <w:rPr>
                <w:rFonts w:cs="Times New Roman" w:ascii="Times New Roman" w:hAnsi="Times New Roman"/>
                <w:b/>
                <w:sz w:val="28"/>
                <w:szCs w:val="28"/>
                <w:lang w:val="uk-UA"/>
              </w:rPr>
              <w:t>Закон України «Про лікарські засоби»</w:t>
            </w:r>
          </w:p>
          <w:p>
            <w:pPr>
              <w:pStyle w:val="Normal"/>
              <w:spacing w:before="0" w:after="0"/>
              <w:jc w:val="center"/>
              <w:rPr>
                <w:rFonts w:cs="Times New Roman" w:ascii="Times New Roman" w:hAnsi="Times New Roman"/>
                <w:sz w:val="28"/>
                <w:szCs w:val="28"/>
                <w:lang w:val="uk-UA"/>
              </w:rPr>
            </w:pPr>
            <w:r>
              <w:rPr>
                <w:rFonts w:cs="Times New Roman" w:ascii="Times New Roman" w:hAnsi="Times New Roman"/>
                <w:sz w:val="28"/>
                <w:szCs w:val="28"/>
                <w:lang w:val="uk-UA"/>
              </w:rPr>
            </w:r>
          </w:p>
        </w:tc>
      </w:tr>
      <w:tr>
        <w:trPr>
          <w:cantSplit w:val="false"/>
        </w:trPr>
        <w:tc>
          <w:tcPr>
            <w:tcW w:w="4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Стаття 2. Визначення термінів</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У законодавстві про лікарські засоби терміни вживаються у такому значенні:</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 xml:space="preserve">Термін «спеціалізовані організації, які здійснюють закупівлі» вживається у значенні, наведеному у Законі України «Про </w:t>
            </w:r>
            <w:r>
              <w:rPr>
                <w:rFonts w:cs="Times New Roman" w:ascii="Times New Roman" w:hAnsi="Times New Roman"/>
                <w:b/>
                <w:sz w:val="28"/>
                <w:szCs w:val="28"/>
                <w:lang w:val="uk-UA"/>
              </w:rPr>
              <w:t>здійснення державних закупівель</w:t>
            </w:r>
            <w:r>
              <w:rPr>
                <w:rFonts w:cs="Times New Roman" w:ascii="Times New Roman" w:hAnsi="Times New Roman"/>
                <w:sz w:val="28"/>
                <w:szCs w:val="28"/>
                <w:lang w:val="uk-UA"/>
              </w:rPr>
              <w:t>». Значення інших термінів визначається законодавством та спеціальними словниками термінів Всесвітньої організації охорони здоров'я.</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Відсутня</w:t>
            </w:r>
          </w:p>
        </w:tc>
        <w:tc>
          <w:tcPr>
            <w:tcW w:w="53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Стаття 2. Визначення термінів</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У законодавстві про лікарські засоби терміни вживаються у такому значенні:</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Термін «спеціалізовані організації, які здійснюють закупівлі» вживається у значенні, наведеному у Законі України «</w:t>
            </w:r>
            <w:r>
              <w:rPr>
                <w:rFonts w:cs="Times New Roman" w:ascii="Times New Roman" w:hAnsi="Times New Roman"/>
                <w:b/>
                <w:sz w:val="28"/>
                <w:szCs w:val="28"/>
                <w:lang w:val="uk-UA"/>
              </w:rPr>
              <w:t>Про</w:t>
            </w:r>
            <w:r>
              <w:rPr>
                <w:rFonts w:cs="Times New Roman" w:ascii="Times New Roman" w:hAnsi="Times New Roman"/>
                <w:sz w:val="28"/>
                <w:szCs w:val="28"/>
                <w:lang w:val="uk-UA"/>
              </w:rPr>
              <w:t xml:space="preserve"> </w:t>
            </w:r>
            <w:r>
              <w:rPr>
                <w:rFonts w:cs="Times New Roman" w:ascii="Times New Roman" w:hAnsi="Times New Roman"/>
                <w:b/>
                <w:sz w:val="28"/>
                <w:szCs w:val="28"/>
                <w:lang w:val="uk-UA"/>
              </w:rPr>
              <w:t>публічні закупівлі</w:t>
            </w:r>
            <w:r>
              <w:rPr>
                <w:rFonts w:cs="Times New Roman" w:ascii="Times New Roman" w:hAnsi="Times New Roman"/>
                <w:sz w:val="28"/>
                <w:szCs w:val="28"/>
                <w:lang w:val="uk-UA"/>
              </w:rPr>
              <w:t>». Значення інших термінів визначається законодавством та спеціальними словниками термінів Всесвітньої організації охорони здоров'я.</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Термін «Особа, уповноважена на здійснення закупівель у сфері охорони здоров’я» вживається у значенні, наведеному в Основах законодавства України про охорону здоров’я.</w:t>
            </w:r>
          </w:p>
        </w:tc>
        <w:tc>
          <w:tcPr>
            <w:tcW w:w="53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Стаття 2. Визначення термінів</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У законодавстві про лікарські засоби терміни вживаються у такому значенні:</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Термін «спеціалізовані організації, які здійснюють закупівлі» вживається у значенні, наведеному у Законі України «</w:t>
            </w:r>
            <w:r>
              <w:rPr>
                <w:rFonts w:cs="Times New Roman" w:ascii="Times New Roman" w:hAnsi="Times New Roman"/>
                <w:b/>
                <w:sz w:val="28"/>
                <w:szCs w:val="28"/>
                <w:lang w:val="uk-UA"/>
              </w:rPr>
              <w:t>Про</w:t>
            </w:r>
            <w:r>
              <w:rPr>
                <w:rFonts w:cs="Times New Roman" w:ascii="Times New Roman" w:hAnsi="Times New Roman"/>
                <w:sz w:val="28"/>
                <w:szCs w:val="28"/>
                <w:lang w:val="uk-UA"/>
              </w:rPr>
              <w:t xml:space="preserve"> </w:t>
            </w:r>
            <w:r>
              <w:rPr>
                <w:rFonts w:cs="Times New Roman" w:ascii="Times New Roman" w:hAnsi="Times New Roman"/>
                <w:b/>
                <w:sz w:val="28"/>
                <w:szCs w:val="28"/>
                <w:lang w:val="uk-UA"/>
              </w:rPr>
              <w:t>публічні закупівлі</w:t>
            </w:r>
            <w:r>
              <w:rPr>
                <w:rFonts w:cs="Times New Roman" w:ascii="Times New Roman" w:hAnsi="Times New Roman"/>
                <w:sz w:val="28"/>
                <w:szCs w:val="28"/>
                <w:lang w:val="uk-UA"/>
              </w:rPr>
              <w:t>». Значення інших термінів визначається законодавством та спеціальними словниками термінів Всесвітньої організації охорони здоров'я.</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Термін «Особа, уповноважена на здійснення закупівель у сфері охорони здоров’я» вживається у значенні, наведеному в Основах законодавства України про охорону здоров’я.</w:t>
            </w:r>
          </w:p>
        </w:tc>
      </w:tr>
      <w:tr>
        <w:trPr>
          <w:cantSplit w:val="false"/>
        </w:trPr>
        <w:tc>
          <w:tcPr>
            <w:tcW w:w="4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Стаття 9. Державна реєстрація лікарських засобів</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До заяви додаються: матеріали доклінічного вивчення, клінічного випробування та їх експертиз; фармакопейна стаття або матеріали щодо методів контролю якості лікарського засобу, проект технологічного регламенту або відомості про технологію виробництва; зразки лікарського засобу; його упаковка; документ, що підтверджує сплату реєстраційного збору. До заяви про державну реєстрацію лікарського засобу, який зареєстрований компетентним органом Сполучених Штатів Америки, Швейцарії, Японії, Австралії, Канади, лікарського засобу, що за централізованою процедурою зареєстрований компетентним органом Європейського Союзу, для застосування на території цих країн чи держав - членів Європейського Союзу, додаються лише матеріали щодо методів контролю якості лікарського засобу; матеріали реєстраційного досьє; зразки упаковки лікарського засобу з маркуванням, викладеним мовою для маркування лікарських засобів відповідно до вимог цього Закону, інструкції про застосування лікарського засобу, викладеної мовою відповідно до вимог цього Закону; документ, що підтверджує сплату реєстраційного збору.</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До заяви про державну реєстрацію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додаються матеріали реєстраційного досьє та звіт з оцінки цього лікарського засобу, складений регуляторним органом країни, де цей лікарський засіб зареєстрований, або виданий Всесвітньою організацією охорони здоров’я, якщо лікарський засіб є прекваліфікованим, а також методи контролю якості лікарського засобу (кінцевого продукту) та інструкція про застосування лікарського засобу, викладені мовою відповідно до вимог щодо мови, визначених цим Законом, зразок оригіналу упаковки лікарського засобу, переклади тексту маркування упаковки лікарського засобу та інструкції про застосування лікарського засобу українською мовою, засвідчені підписом уповноваженої особи заявника. Збір за державну реєстрацію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не сплачується.</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Заявником (власником реєстраційного посвідчення) та/або його представником для здійснення процедури державної реєстрації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а також лікарського засобу, який зареєстрований компетентним органом Сполучених Штатів Америки, Швейцарії, Японії, Австралії, Канади, лікарського засобу, що за централізованою процедурою зареєстрований компетентним органом Європейського Союзу, для застосування на території цих країн чи держав - членів Європейського Союзу, є юридична або фізична особа, яка є відповідальною за ефективність, безпеку та якість лікарського засобу у порядку, визначеному законодавством, та здійснює фармаконагляд в Україні, а також є відповідальною за достовірність інформації, що міститься у наданих нею матеріалах до заяви.</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color w:val="000000"/>
                <w:sz w:val="28"/>
                <w:szCs w:val="28"/>
                <w:shd w:fill="FFFFFF" w:val="clear"/>
                <w:lang w:val="uk-UA"/>
              </w:rPr>
            </w:pPr>
            <w:r>
              <w:rPr>
                <w:rFonts w:cs="Times New Roman" w:ascii="Times New Roman" w:hAnsi="Times New Roman"/>
                <w:color w:val="000000"/>
                <w:sz w:val="28"/>
                <w:szCs w:val="28"/>
                <w:shd w:fill="FFFFFF" w:val="clear"/>
                <w:lang w:val="uk-UA"/>
              </w:rPr>
              <w:t xml:space="preserve">За результатами розгляду зазначених матеріалів центральний орган виконавчої влади, що реалізує державну політику у сфері охорони здоров’я, у строк, що не перевищує десяти робочих днів, приймає рішення про реєстрацію або відмову в реєстрації лікарського засобу. Рішення про реєстрацію або відмову в реєстрації лікарського засобу, який зареєстрований компетентним органом Сполучених Штатів Америки, Швейцарії, Японії, Австралії, Канади, лікарського засобу, що за централізованою процедурою зареєстрований компетентним органом Європейського Союзу, для застосування на території цих країн чи держав - членів Європейського Союзу, приймається у строк, що не перевищує семи робочих днів. Рішення про реєстрацію або відмову в реєстрації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приймається за результатами проведеної </w:t>
            </w:r>
            <w:bookmarkStart w:id="2" w:name="_Hlk25165217"/>
            <w:r>
              <w:rPr>
                <w:rFonts w:cs="Times New Roman" w:ascii="Times New Roman" w:hAnsi="Times New Roman"/>
                <w:strike/>
                <w:color w:val="000000"/>
                <w:sz w:val="28"/>
                <w:szCs w:val="28"/>
                <w:shd w:fill="FFFFFF" w:val="clear"/>
                <w:lang w:val="uk-UA"/>
              </w:rPr>
              <w:t>експертизи</w:t>
            </w:r>
            <w:bookmarkEnd w:id="2"/>
            <w:r>
              <w:rPr>
                <w:rFonts w:cs="Times New Roman" w:ascii="Times New Roman" w:hAnsi="Times New Roman"/>
                <w:color w:val="000000"/>
                <w:sz w:val="28"/>
                <w:szCs w:val="28"/>
                <w:shd w:fill="FFFFFF" w:val="clear"/>
                <w:lang w:val="uk-UA"/>
              </w:rPr>
              <w:t xml:space="preserve"> реєстраційних матеріалів на такий лікарський засіб щодо їх автентичності, визначених частиною п’ятою цієї статті, у строк, що не перевищує семи робочих днів. Строк розгляду зазначених матеріалів на лікарський засіб, який зареєстрований компетентним органом Сполучених Штатів Америки, Швейцарії, Японії, Австралії, Канади, лікарський засіб, що за централізованою процедурою зареєстрований компетентним органом Європейського Союзу, для застосування на території цих країн чи держав - членів Європейського Союзу, не повинен перевищувати десяти робочих днів. Строк </w:t>
            </w:r>
            <w:r>
              <w:rPr>
                <w:rFonts w:cs="Times New Roman" w:ascii="Times New Roman" w:hAnsi="Times New Roman"/>
                <w:strike/>
                <w:color w:val="000000"/>
                <w:sz w:val="28"/>
                <w:szCs w:val="28"/>
                <w:shd w:fill="FFFFFF" w:val="clear"/>
                <w:lang w:val="uk-UA"/>
              </w:rPr>
              <w:t>експертизи</w:t>
            </w:r>
            <w:r>
              <w:rPr>
                <w:rFonts w:cs="Times New Roman" w:ascii="Times New Roman" w:hAnsi="Times New Roman"/>
                <w:color w:val="000000"/>
                <w:sz w:val="28"/>
                <w:szCs w:val="28"/>
                <w:shd w:fill="FFFFFF" w:val="clear"/>
                <w:lang w:val="uk-UA"/>
              </w:rPr>
              <w:t xml:space="preserve"> реєстраційних матеріалів на їх автентичність щодо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не повинен перевищувати семи робочих днів. Під час розгляду реєстраційних матеріалів на лікарський засіб, який зареєстрований компетентним органом Сполучених Штатів Америки, Швейцарії, Японії, Австралії, Канади, лікарський засіб, що за централізованою процедурою зареєстрований компетентним органом Європейського Союзу, для застосування на території цих країн чи держав - членів Європейського Союзу, та </w:t>
            </w:r>
            <w:r>
              <w:rPr>
                <w:rFonts w:cs="Times New Roman" w:ascii="Times New Roman" w:hAnsi="Times New Roman"/>
                <w:strike/>
                <w:color w:val="000000"/>
                <w:sz w:val="28"/>
                <w:szCs w:val="28"/>
                <w:shd w:fill="FFFFFF" w:val="clear"/>
                <w:lang w:val="uk-UA"/>
              </w:rPr>
              <w:t>експертизи</w:t>
            </w:r>
            <w:r>
              <w:rPr>
                <w:rFonts w:cs="Times New Roman" w:ascii="Times New Roman" w:hAnsi="Times New Roman"/>
                <w:color w:val="000000"/>
                <w:sz w:val="28"/>
                <w:szCs w:val="28"/>
                <w:shd w:fill="FFFFFF" w:val="clear"/>
                <w:lang w:val="uk-UA"/>
              </w:rPr>
              <w:t xml:space="preserve"> реєстраційних матеріалів на їх автентичність щодо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експертиза матеріалів реєстраційного досьє, поданого регуляторному органу, який зареєстрував цей лікарський засіб, не проводиться.</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 xml:space="preserve">Рішенням про державну реєстрацію затверджуються </w:t>
            </w:r>
            <w:bookmarkStart w:id="3" w:name="_Hlk24726876"/>
            <w:r>
              <w:rPr>
                <w:rFonts w:cs="Times New Roman" w:ascii="Times New Roman" w:hAnsi="Times New Roman"/>
                <w:sz w:val="28"/>
                <w:szCs w:val="28"/>
                <w:lang w:val="uk-UA"/>
              </w:rPr>
              <w:t xml:space="preserve">фармакопейна стаття або </w:t>
            </w:r>
            <w:bookmarkEnd w:id="3"/>
            <w:r>
              <w:rPr>
                <w:rFonts w:cs="Times New Roman" w:ascii="Times New Roman" w:hAnsi="Times New Roman"/>
                <w:sz w:val="28"/>
                <w:szCs w:val="28"/>
                <w:lang w:val="uk-UA"/>
              </w:rPr>
              <w:t>методи контролю якості лікарського засобу, здійснюється погодження технологічного регламенту або технології виробництва, а також лікарському засобу присвоюється реєстраційний номер, який вноситься до Державного реєстру лікарських засобів України.</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Рішення про відмову в державній реєстрації лікарського засобу приймається, якщо не підтверджуються висновки щодо його ефективності та безпечності. Підставою для відмови в державній реєстрації лікарського засобу, який зареєстрований компетентним органом Сполучених Штатів Америки, Швейцарії, Японії, Австралії, Канади, лікарського засобу, що за централізованою процедурою зареєстрований компетентним органом Європейського Союзу, для застосування на території цих країн чи держав - членів Європейського Союзу, є подання неповного пакета документів, передбачених цією статтею, виявлення у зазначених документах недостовірної чи неповної інформації, невідповідність назви виробника такого лікарського засобу, адреси його місцезнаходження та місцезнаходження його виробничих потужностей, зазначених у заяві про державну реєстрацію лікарського засобу, інформації, на підставі якої цей лікарський засіб зареєстрований компетентним органом Сполучених Штатів Америки, Швейцарії, Японії, Австралії, Канади або Європейського Союзу. Підставою для відмови в державній реєстрації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є неподання відповідних матеріалів на такий лікарський засіб, визначених частиною п’ятою цієї статті, або подання їх у неповному обсязі, виявлення у зазначених документах недостовірної чи неповної інформації, виявлення неавтентичності перекладу тексту маркування упаковки такого лікарського засобу або інструкції про застосування такого лікарського засобу.</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Відсутня </w:t>
            </w:r>
          </w:p>
        </w:tc>
        <w:tc>
          <w:tcPr>
            <w:tcW w:w="53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Стаття 9. Державна реєстрація лікарських засобів</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b/>
                <w:bCs/>
                <w:sz w:val="28"/>
                <w:szCs w:val="28"/>
                <w:lang w:val="uk-UA"/>
              </w:rPr>
            </w:pPr>
            <w:r>
              <w:rPr>
                <w:rFonts w:cs="Times New Roman" w:ascii="Times New Roman" w:hAnsi="Times New Roman"/>
                <w:b/>
                <w:bCs/>
                <w:sz w:val="28"/>
                <w:szCs w:val="28"/>
                <w:lang w:val="uk-UA"/>
              </w:rPr>
              <w:t xml:space="preserve">До заяви додаються: матеріали реєстраційного досьє; матеріали щодо методів контролю якості лікарського засобу; текст маркування упаковки; документ, що підтверджує сплату реєстраційного збору. До заяви про державну реєстрацію лікарського засобу, який зареєстрований компетентним органом Сполучених Штатів Америки, Швейцарії, Японії, Австралії, Канади, лікарського засобу, що за централізованою процедурою зареєстрований компетентним органом Європейського Союзу, </w:t>
            </w:r>
            <w:r>
              <w:rPr>
                <w:rFonts w:cs="Times New Roman" w:ascii="Times New Roman" w:hAnsi="Times New Roman"/>
                <w:b/>
                <w:bCs/>
                <w:sz w:val="28"/>
                <w:szCs w:val="28"/>
                <w:shd w:fill="FFFF00" w:val="clear"/>
                <w:lang w:val="uk-UA"/>
              </w:rPr>
              <w:t xml:space="preserve">для застосування </w:t>
            </w:r>
            <w:r>
              <w:rPr>
                <w:rFonts w:cs="Times New Roman" w:ascii="Times New Roman" w:hAnsi="Times New Roman"/>
                <w:b/>
                <w:bCs/>
                <w:sz w:val="28"/>
                <w:szCs w:val="28"/>
                <w:lang w:val="uk-UA"/>
              </w:rPr>
              <w:t xml:space="preserve">на території цих країн чи держав - членів Європейського Союзу, додаються лише матеріали щодо методів контролю якості лікарського засобу; матеріали реєстраційного досьє; графічне зображення макета упаковки лікарського засобу та текст маркування первинної та вторинної (за наявності) упаковок, викладений мовою для маркування лікарських засобів відповідно до вимог цього Закону; інструкції про застосування лікарського засобу, викладеної мовою відповідно до вимог цього Закону; документ, що підтверджує сплату реєстраційного збору. </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b/>
                <w:bCs/>
                <w:sz w:val="28"/>
                <w:szCs w:val="28"/>
                <w:lang w:val="uk-UA"/>
              </w:rPr>
            </w:pPr>
            <w:r>
              <w:rPr>
                <w:rFonts w:cs="Times New Roman" w:ascii="Times New Roman" w:hAnsi="Times New Roman"/>
                <w:b/>
                <w:bCs/>
                <w:sz w:val="28"/>
                <w:szCs w:val="28"/>
                <w:lang w:val="uk-UA"/>
              </w:rPr>
              <w:t>До заяви про державну реєстрацію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додаються матеріали реєстраційного досьє</w:t>
            </w:r>
            <w:r>
              <w:rPr>
                <w:rFonts w:cs="Times New Roman" w:ascii="Times New Roman" w:hAnsi="Times New Roman"/>
                <w:b/>
                <w:bCs/>
                <w:color w:val="000000"/>
                <w:sz w:val="28"/>
                <w:szCs w:val="28"/>
                <w:lang w:val="uk-UA"/>
              </w:rPr>
              <w:t>; методи контролю якості лікарського засобу (кінцевого продукту); звіт з оцінки цього лікарського засобу, складений регуляторним органом країни, де цей лікарський засіб зареєстрований, або звіт з оцінки цього лікарського засобу, виданий Всесвітньою організацією охорони здоров’я (за наявності, якщо лікарський засіб є прекваліфікованим Всесвітньою організацією охорони здоров’я);</w:t>
            </w:r>
            <w:r>
              <w:rPr>
                <w:rFonts w:cs="Times New Roman" w:ascii="Times New Roman" w:hAnsi="Times New Roman"/>
                <w:b/>
                <w:bCs/>
                <w:sz w:val="28"/>
                <w:szCs w:val="28"/>
                <w:lang w:val="uk-UA"/>
              </w:rPr>
              <w:t xml:space="preserve"> та інструкція про застосування лікарського засобу, викладені мовою відповідно до вимог щодо мови, визначених цим Законом, зразок оригіналу упаковки лікарського засобу, переклади тексту маркування упаковки лікарського засобу та інструкції про застосування лікарського засобу українською мовою, засвідчені підписом уповноваженої особи заявника. Збір за державну реєстрацію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не сплачується.</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 xml:space="preserve">Заявником (власником реєстраційного посвідчення) та/або його представником для здійснення процедури державної реєстрації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а також лікарського засобу, який зареєстрований компетентним органом Сполучених Штатів Америки, Швейцарії, Японії, Австралії, Канади, лікарського засобу, що за централізованою процедурою зареєстрований компетентним органом Європейського Союзу, для застосування на території цих країн чи держав - членів Європейського Союзу, є юридична або фізична особа, яка є відповідальною за ефективність, безпеку та якість лікарського засобу у порядку, визначеному законодавством, та здійснює фармаконагляд в Україні, а також є відповідальною за достовірність </w:t>
            </w:r>
            <w:r>
              <w:rPr>
                <w:rFonts w:cs="Times New Roman" w:ascii="Times New Roman" w:hAnsi="Times New Roman"/>
                <w:b/>
                <w:bCs/>
                <w:sz w:val="28"/>
                <w:szCs w:val="28"/>
                <w:lang w:val="uk-UA"/>
              </w:rPr>
              <w:t>та повноту</w:t>
            </w:r>
            <w:r>
              <w:rPr>
                <w:rFonts w:cs="Times New Roman" w:ascii="Times New Roman" w:hAnsi="Times New Roman"/>
                <w:sz w:val="28"/>
                <w:szCs w:val="28"/>
                <w:lang w:val="uk-UA"/>
              </w:rPr>
              <w:t xml:space="preserve"> інформації, що міститься у наданих нею матеріалах до заяви.</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color w:val="000000"/>
                <w:sz w:val="28"/>
                <w:szCs w:val="28"/>
                <w:shd w:fill="FFFFFF" w:val="clear"/>
                <w:lang w:val="uk-UA"/>
              </w:rPr>
            </w:pPr>
            <w:bookmarkStart w:id="4" w:name="_Hlk25164521"/>
            <w:bookmarkEnd w:id="4"/>
            <w:r>
              <w:rPr>
                <w:rFonts w:cs="Times New Roman" w:ascii="Times New Roman" w:hAnsi="Times New Roman"/>
                <w:color w:val="000000"/>
                <w:sz w:val="28"/>
                <w:szCs w:val="28"/>
                <w:shd w:fill="FFFFFF" w:val="clear"/>
                <w:lang w:val="uk-UA"/>
              </w:rPr>
              <w:t xml:space="preserve">За результатами розгляду зазначених матеріалів центральний орган виконавчої влади, що реалізує державну політику у сфері охорони здоров’я, у строк, що не перевищує десяти робочих днів, приймає рішення про реєстрацію або відмову в реєстрації лікарського засобу. Рішення про реєстрацію або відмову в реєстрації лікарського засобу, який зареєстрований компетентним органом Сполучених Штатів Америки, Швейцарії, Японії, Австралії, Канади, лікарського засобу, що за централізованою процедурою зареєстрований компетентним органом Європейського Союзу, для застосування на території цих країн чи держав - членів Європейського Союзу, приймається у строк, що не перевищує семи робочих днів. Рішення про реєстрацію або відмову в реєстрації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приймається за результатами проведеної </w:t>
            </w:r>
            <w:r>
              <w:rPr>
                <w:rFonts w:cs="Times New Roman" w:ascii="Times New Roman" w:hAnsi="Times New Roman"/>
                <w:b/>
                <w:bCs/>
                <w:color w:val="000000"/>
                <w:sz w:val="28"/>
                <w:szCs w:val="28"/>
                <w:shd w:fill="FFFFFF" w:val="clear"/>
                <w:lang w:val="uk-UA"/>
              </w:rPr>
              <w:t>перевірки</w:t>
            </w:r>
            <w:r>
              <w:rPr>
                <w:rFonts w:cs="Times New Roman" w:ascii="Times New Roman" w:hAnsi="Times New Roman"/>
                <w:color w:val="000000"/>
                <w:sz w:val="28"/>
                <w:szCs w:val="28"/>
                <w:shd w:fill="FFFFFF" w:val="clear"/>
                <w:lang w:val="uk-UA"/>
              </w:rPr>
              <w:t xml:space="preserve"> реєстраційних матеріалів на такий лікарський засіб щодо їх автентичності, визначених частиною п’ятою цієї статті, у строк, що не перевищує семи робочих днів. Строк розгляду зазначених матеріалів на лікарський засіб, який зареєстрований компетентним органом Сполучених Штатів Америки, Швейцарії, Японії, Австралії, Канади, лікарський засіб, що за централізованою процедурою зареєстрований компетентним органом Європейського Союзу, для застосування на території цих країн чи держав - членів Європейського Союзу, не повинен перевищувати десяти робочих днів. Строк </w:t>
            </w:r>
            <w:r>
              <w:rPr>
                <w:rFonts w:cs="Times New Roman" w:ascii="Times New Roman" w:hAnsi="Times New Roman"/>
                <w:b/>
                <w:bCs/>
                <w:color w:val="000000"/>
                <w:sz w:val="28"/>
                <w:szCs w:val="28"/>
                <w:shd w:fill="FFFFFF" w:val="clear"/>
                <w:lang w:val="uk-UA"/>
              </w:rPr>
              <w:t>перевірки</w:t>
            </w:r>
            <w:r>
              <w:rPr>
                <w:rFonts w:cs="Times New Roman" w:ascii="Times New Roman" w:hAnsi="Times New Roman"/>
                <w:color w:val="000000"/>
                <w:sz w:val="28"/>
                <w:szCs w:val="28"/>
                <w:shd w:fill="FFFFFF" w:val="clear"/>
                <w:lang w:val="uk-UA"/>
              </w:rPr>
              <w:t xml:space="preserve"> реєстраційних матеріалів на їх автентичність щодо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не повинен перевищувати семи робочих днів. Під час розгляду реєстраційних матеріалів на лікарський засіб, який зареєстрований компетентним органом Сполучених Штатів Америки, Швейцарії, Японії, Австралії, Канади, лікарський засіб, що за централізованою процедурою зареєстрований компетентним органом Європейського Союзу, для застосування на території цих країн чи держав - членів Європейського Союзу, та </w:t>
            </w:r>
            <w:r>
              <w:rPr>
                <w:rFonts w:cs="Times New Roman" w:ascii="Times New Roman" w:hAnsi="Times New Roman"/>
                <w:b/>
                <w:bCs/>
                <w:color w:val="000000"/>
                <w:sz w:val="28"/>
                <w:szCs w:val="28"/>
                <w:shd w:fill="FFFFFF" w:val="clear"/>
                <w:lang w:val="uk-UA"/>
              </w:rPr>
              <w:t>перевірки</w:t>
            </w:r>
            <w:r>
              <w:rPr>
                <w:rFonts w:cs="Times New Roman" w:ascii="Times New Roman" w:hAnsi="Times New Roman"/>
                <w:color w:val="000000"/>
                <w:sz w:val="28"/>
                <w:szCs w:val="28"/>
                <w:shd w:fill="FFFFFF" w:val="clear"/>
                <w:lang w:val="uk-UA"/>
              </w:rPr>
              <w:t xml:space="preserve"> реєстраційних матеріалів на їх автентичність щодо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експертиза матеріалів реєстраційного досьє, поданого регуляторному органу, який зареєстрував цей лікарський засіб, не проводиться.</w:t>
            </w:r>
          </w:p>
          <w:p>
            <w:pPr>
              <w:pStyle w:val="Normal"/>
              <w:spacing w:before="0" w:after="0"/>
              <w:jc w:val="both"/>
              <w:rPr>
                <w:rFonts w:cs="Times New Roman" w:ascii="Times New Roman" w:hAnsi="Times New Roman"/>
                <w:sz w:val="28"/>
                <w:szCs w:val="28"/>
                <w:lang w:val="uk-UA"/>
              </w:rPr>
            </w:pPr>
            <w:bookmarkStart w:id="5" w:name="_Hlk25164521"/>
            <w:bookmarkStart w:id="6" w:name="_Hlk25164521"/>
            <w:bookmarkEnd w:id="6"/>
            <w:r>
              <w:rPr>
                <w:rFonts w:cs="Times New Roman" w:ascii="Times New Roman" w:hAnsi="Times New Roman"/>
                <w:sz w:val="28"/>
                <w:szCs w:val="28"/>
                <w:lang w:val="uk-UA"/>
              </w:rPr>
            </w:r>
          </w:p>
          <w:p>
            <w:pPr>
              <w:pStyle w:val="Normal"/>
              <w:spacing w:before="0" w:after="0"/>
              <w:jc w:val="both"/>
              <w:rPr>
                <w:rFonts w:cs="Times New Roman" w:ascii="Times New Roman" w:hAnsi="Times New Roman"/>
                <w:b/>
                <w:bCs/>
                <w:sz w:val="28"/>
                <w:szCs w:val="28"/>
                <w:lang w:val="uk-UA"/>
              </w:rPr>
            </w:pPr>
            <w:bookmarkStart w:id="7" w:name="_Hlk24727494"/>
            <w:bookmarkEnd w:id="7"/>
            <w:r>
              <w:rPr>
                <w:rFonts w:cs="Times New Roman" w:ascii="Times New Roman" w:hAnsi="Times New Roman"/>
                <w:b/>
                <w:bCs/>
                <w:sz w:val="28"/>
                <w:szCs w:val="28"/>
                <w:lang w:val="uk-UA"/>
              </w:rPr>
              <w:t>Рішенням про державну реєстрацію затверджуються методи контролю якості лікарського засобу, а також лікарському засобу присвоюється реєстраційний номер, який вноситься до Державного реєстру лікарських засобів України.</w:t>
            </w:r>
          </w:p>
          <w:p>
            <w:pPr>
              <w:pStyle w:val="Normal"/>
              <w:spacing w:before="0" w:after="0"/>
              <w:jc w:val="both"/>
              <w:rPr>
                <w:rFonts w:cs="Times New Roman" w:ascii="Times New Roman" w:hAnsi="Times New Roman"/>
                <w:sz w:val="28"/>
                <w:szCs w:val="28"/>
                <w:lang w:val="uk-UA"/>
              </w:rPr>
            </w:pPr>
            <w:bookmarkStart w:id="8" w:name="_Hlk24727494"/>
            <w:bookmarkStart w:id="9" w:name="_Hlk24727494"/>
            <w:bookmarkEnd w:id="9"/>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b/>
                <w:bCs/>
                <w:sz w:val="28"/>
                <w:szCs w:val="28"/>
                <w:lang w:val="uk-UA"/>
              </w:rPr>
            </w:pPr>
            <w:r>
              <w:rPr>
                <w:rFonts w:cs="Times New Roman" w:ascii="Times New Roman" w:hAnsi="Times New Roman"/>
                <w:b/>
                <w:bCs/>
                <w:sz w:val="28"/>
                <w:szCs w:val="28"/>
                <w:lang w:val="uk-UA"/>
              </w:rPr>
              <w:t xml:space="preserve">Рішення про відмову в державній реєстрації лікарського засобу приймається, якщо не підтверджуються висновки щодо його ефективності та безпечності. Підставою для відмови в державній реєстрації лікарського засобу, який зареєстрований компетентним органом Сполучених Штатів Америки, Швейцарії, Японії, Австралії, Канади, лікарського засобу, що за централізованою процедурою зареєстрований компетентним органом Європейського Союзу, </w:t>
            </w:r>
            <w:r>
              <w:rPr>
                <w:rFonts w:cs="Times New Roman" w:ascii="Times New Roman" w:hAnsi="Times New Roman"/>
                <w:b/>
                <w:bCs/>
                <w:sz w:val="28"/>
                <w:szCs w:val="28"/>
                <w:shd w:fill="FFFF00" w:val="clear"/>
                <w:lang w:val="uk-UA"/>
              </w:rPr>
              <w:t xml:space="preserve">для застосування </w:t>
            </w:r>
            <w:r>
              <w:rPr>
                <w:rFonts w:cs="Times New Roman" w:ascii="Times New Roman" w:hAnsi="Times New Roman"/>
                <w:b/>
                <w:bCs/>
                <w:sz w:val="28"/>
                <w:szCs w:val="28"/>
                <w:lang w:val="uk-UA"/>
              </w:rPr>
              <w:t xml:space="preserve">на території цих країн чи держав - членів Європейського Союзу, є неподання відповідних матеріалів на такий лікарський засіб, передбачених цією статтею, або подання їх у неповному обсязі, </w:t>
            </w:r>
            <w:r>
              <w:rPr>
                <w:rFonts w:cs="Times New Roman" w:ascii="Times New Roman" w:hAnsi="Times New Roman"/>
                <w:b/>
                <w:bCs/>
                <w:color w:val="000000"/>
                <w:sz w:val="28"/>
                <w:szCs w:val="28"/>
                <w:lang w:val="uk-UA"/>
              </w:rPr>
              <w:t xml:space="preserve">виявлення розбіжностей у поданих матеріалах, що впливають на </w:t>
            </w:r>
            <w:r>
              <w:rPr>
                <w:rFonts w:cs="Times New Roman" w:ascii="Times New Roman" w:hAnsi="Times New Roman"/>
                <w:b/>
                <w:bCs/>
                <w:sz w:val="28"/>
                <w:szCs w:val="28"/>
                <w:lang w:val="uk-UA"/>
              </w:rPr>
              <w:t xml:space="preserve">ефективність, безпеку та якість такого лікарського засобу, виявлення невідповідності найменування виробника такого лікарського засобу, його місцезнаходження та адреси виробничих потужностей, зазначених у Заяві про державну реєстрацію, інформації, на підставі якої цей лікарський засіб зареєстрований компетентним органом </w:t>
            </w:r>
            <w:bookmarkStart w:id="10" w:name="_Hlk25169476"/>
            <w:r>
              <w:rPr>
                <w:rFonts w:cs="Times New Roman" w:ascii="Times New Roman" w:hAnsi="Times New Roman"/>
                <w:b/>
                <w:bCs/>
                <w:sz w:val="28"/>
                <w:szCs w:val="28"/>
                <w:lang w:val="uk-UA"/>
              </w:rPr>
              <w:t>Сполучених Штатів Америки, Швейцарії, Японії, Австралії, Канади або Європейського Союзу,</w:t>
            </w:r>
            <w:bookmarkEnd w:id="10"/>
            <w:r>
              <w:rPr>
                <w:rFonts w:cs="Times New Roman" w:ascii="Times New Roman" w:hAnsi="Times New Roman"/>
                <w:b/>
                <w:bCs/>
                <w:sz w:val="28"/>
                <w:szCs w:val="28"/>
                <w:lang w:val="uk-UA"/>
              </w:rPr>
              <w:t xml:space="preserve"> виявлення неавтентичності перекладу тексту маркування упаковки такого лікарського засобу або інструкції про застосування такого лікарського засобу. Підставою для відмови в державній реєстрації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є неподання відповідних матеріалів на такий лікарський засіб, визначених частиною п’ятою цієї статті, або подання їх у неповному обсязі, </w:t>
            </w:r>
            <w:r>
              <w:rPr>
                <w:rFonts w:cs="Times New Roman" w:ascii="Times New Roman" w:hAnsi="Times New Roman"/>
                <w:b/>
                <w:bCs/>
                <w:color w:val="000000"/>
                <w:sz w:val="28"/>
                <w:szCs w:val="28"/>
                <w:lang w:val="uk-UA"/>
              </w:rPr>
              <w:t xml:space="preserve">виявлення розбіжностей у поданих матеріалах, </w:t>
            </w:r>
            <w:r>
              <w:rPr>
                <w:rFonts w:cs="Times New Roman" w:ascii="Times New Roman" w:hAnsi="Times New Roman"/>
                <w:b/>
                <w:bCs/>
                <w:sz w:val="28"/>
                <w:szCs w:val="28"/>
                <w:lang w:val="uk-UA"/>
              </w:rPr>
              <w:t>що впливають на ефективність, безпеку та якість такого лікарського засобу, виявлення невідповідності найменування виробника такого лікарського засобу, його місцезнаходження та адреси виробничих потужностей, зазначених у Заяві про державну реєстрацію, інформації, на підставі якої цей лікарський засіб зареєстрований компетентним органом Сполучених Штатів Америки, Швейцарії, Японії, Австралії, Канади або Європейського Союзу, виявлення неавтентичності перекладу тексту маркування упаковки такого лікарського засобу або інструкції про застосування такого лікарського засобу.</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b/>
                <w:color w:val="000000"/>
                <w:sz w:val="28"/>
                <w:szCs w:val="28"/>
                <w:lang w:val="uk-UA"/>
              </w:rPr>
            </w:pPr>
            <w:bookmarkStart w:id="11" w:name="_Hlk25169685"/>
            <w:r>
              <w:rPr>
                <w:rFonts w:cs="Times New Roman" w:ascii="Times New Roman" w:hAnsi="Times New Roman"/>
                <w:b/>
                <w:color w:val="000000"/>
                <w:sz w:val="28"/>
                <w:szCs w:val="28"/>
                <w:lang w:val="uk-UA"/>
              </w:rPr>
              <w:t xml:space="preserve">Строк дії реєстраційних посвідчень на лікарські засоби, які підлягають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w:t>
            </w:r>
            <w:r>
              <w:rPr>
                <w:rFonts w:cs="Times New Roman" w:ascii="Times New Roman" w:hAnsi="Times New Roman"/>
                <w:b/>
                <w:sz w:val="28"/>
                <w:szCs w:val="28"/>
                <w:lang w:val="uk-UA"/>
              </w:rPr>
              <w:t>центральним органом виконавчої влади України, що забезпечує формування та реалізує державну політику у сфері охорони здоров’я,</w:t>
            </w:r>
            <w:bookmarkEnd w:id="11"/>
            <w:r>
              <w:rPr>
                <w:rFonts w:cs="Times New Roman" w:ascii="Times New Roman" w:hAnsi="Times New Roman"/>
                <w:b/>
                <w:color w:val="000000"/>
                <w:sz w:val="28"/>
                <w:szCs w:val="28"/>
                <w:lang w:val="uk-UA"/>
              </w:rPr>
              <w:t xml:space="preserve"> та відповідною спеціалізованою організацією, яка здійснює закупівлі, що діють до 31 березня 2020 року, продовжується до 31 березня 2022 року шляхом видачі оновлених реєстраційних посвідчень із внесенням відповідної інформації до Державного реєстру лікарських засобів України виключно для виконання програм та здійснення централізованих заходів з охорони здоров’я.</w:t>
            </w:r>
          </w:p>
        </w:tc>
        <w:tc>
          <w:tcPr>
            <w:tcW w:w="53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Стаття 9. Державна реєстрація лікарських засобів</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b/>
                <w:bCs/>
                <w:sz w:val="28"/>
                <w:szCs w:val="28"/>
                <w:lang w:val="uk-UA"/>
              </w:rPr>
            </w:pPr>
            <w:r>
              <w:rPr>
                <w:rFonts w:cs="Times New Roman" w:ascii="Times New Roman" w:hAnsi="Times New Roman"/>
                <w:b/>
                <w:bCs/>
                <w:sz w:val="28"/>
                <w:szCs w:val="28"/>
                <w:lang w:val="uk-UA"/>
              </w:rPr>
              <w:t xml:space="preserve">До заяви додаються: матеріали реєстраційного досьє; матеріали щодо методів контролю якості лікарського засобу; текст маркування упаковки; документ, що підтверджує сплату реєстраційного збору. До заяви про державну реєстрацію лікарського засобу, який зареєстрований компетентним органом Сполучених Штатів Америки, Швейцарії, Японії, Австралії, Канади, лікарського засобу, що за централізованою процедурою зареєстрований компетентним органом Європейського Союзу, </w:t>
            </w:r>
            <w:r>
              <w:rPr>
                <w:rFonts w:cs="Times New Roman" w:ascii="Times New Roman" w:hAnsi="Times New Roman"/>
                <w:b/>
                <w:bCs/>
                <w:color w:val="FF0000"/>
                <w:sz w:val="28"/>
                <w:szCs w:val="28"/>
                <w:shd w:fill="FFFF00" w:val="clear"/>
                <w:lang w:val="uk-UA"/>
              </w:rPr>
              <w:t>та застосовуються</w:t>
            </w:r>
            <w:r>
              <w:rPr>
                <w:rFonts w:cs="Times New Roman" w:ascii="Times New Roman" w:hAnsi="Times New Roman"/>
                <w:b/>
                <w:bCs/>
                <w:sz w:val="28"/>
                <w:szCs w:val="28"/>
                <w:lang w:val="uk-UA"/>
              </w:rPr>
              <w:t xml:space="preserve"> на території цих країн чи держав - членів Європейського Союзу, додаються лише матеріали щодо методів контролю якості лікарського засобу; матеріали реєстраційного досьє; графічне зображення макета упаковки лікарського засобу та текст маркування первинної та вторинної (за наявності) упаковок, викладений мовою для маркування лікарських засобів відповідно до вимог цього Закону; інструкції про застосування лікарського засобу, викладеної мовою відповідно до вимог цього Закону; документ, що підтверджує сплату реєстраційного збору. </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b/>
                <w:bCs/>
                <w:sz w:val="28"/>
                <w:szCs w:val="28"/>
                <w:lang w:val="uk-UA"/>
              </w:rPr>
            </w:pPr>
            <w:r>
              <w:rPr>
                <w:rFonts w:cs="Times New Roman" w:ascii="Times New Roman" w:hAnsi="Times New Roman"/>
                <w:b/>
                <w:bCs/>
                <w:sz w:val="28"/>
                <w:szCs w:val="28"/>
                <w:lang w:val="uk-UA"/>
              </w:rPr>
              <w:t>До заяви про державну реєстрацію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додаються матеріали реєстраційного досьє</w:t>
            </w:r>
            <w:r>
              <w:rPr>
                <w:rFonts w:cs="Times New Roman" w:ascii="Times New Roman" w:hAnsi="Times New Roman"/>
                <w:b/>
                <w:bCs/>
                <w:color w:val="000000"/>
                <w:sz w:val="28"/>
                <w:szCs w:val="28"/>
                <w:lang w:val="uk-UA"/>
              </w:rPr>
              <w:t>; методи контролю якості лікарського засобу (кінцевого продукту); звіт з оцінки цього лікарського засобу, складений регуляторним органом країни, де цей лікарський засіб зареєстрований, або звіт з оцінки цього лікарського засобу, виданий Всесвітньою організацією охорони здоров’я (за наявності, якщо лікарський засіб є прекваліфікованим Всесвітньою організацією охорони здоров’я);</w:t>
            </w:r>
            <w:r>
              <w:rPr>
                <w:rFonts w:cs="Times New Roman" w:ascii="Times New Roman" w:hAnsi="Times New Roman"/>
                <w:b/>
                <w:bCs/>
                <w:sz w:val="28"/>
                <w:szCs w:val="28"/>
                <w:lang w:val="uk-UA"/>
              </w:rPr>
              <w:t xml:space="preserve"> та інструкція про застосування лікарського засобу, викладені мовою відповідно до вимог щодо мови, визначених цим Законом, зразок оригіналу упаковки лікарського засобу, переклади тексту маркування упаковки лікарського засобу та інструкції про застосування лікарського засобу українською мовою, засвідчені підписом уповноваженої особи заявника. Збір за державну реєстрацію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не сплачується.</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 xml:space="preserve">Заявником (власником реєстраційного посвідчення) та/або його представником для здійснення процедури державної реєстрації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а також лікарського засобу, який зареєстрований компетентним органом Сполучених Штатів Америки, Швейцарії, Японії, Австралії, Канади, лікарського засобу, що за централізованою процедурою зареєстрований компетентним органом Європейського Союзу, для застосування на території цих країн чи держав - членів Європейського Союзу, є юридична або фізична особа, яка є відповідальною за ефективність, безпеку та якість лікарського засобу у порядку, визначеному законодавством, та здійснює фармаконагляд в Україні, а також є відповідальною за достовірність </w:t>
            </w:r>
            <w:r>
              <w:rPr>
                <w:rFonts w:cs="Times New Roman" w:ascii="Times New Roman" w:hAnsi="Times New Roman"/>
                <w:b/>
                <w:bCs/>
                <w:sz w:val="28"/>
                <w:szCs w:val="28"/>
                <w:lang w:val="uk-UA"/>
              </w:rPr>
              <w:t>та повноту</w:t>
            </w:r>
            <w:r>
              <w:rPr>
                <w:rFonts w:cs="Times New Roman" w:ascii="Times New Roman" w:hAnsi="Times New Roman"/>
                <w:sz w:val="28"/>
                <w:szCs w:val="28"/>
                <w:lang w:val="uk-UA"/>
              </w:rPr>
              <w:t xml:space="preserve"> інформації, що міститься у наданих нею матеріалах до заяви.</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color w:val="000000"/>
                <w:sz w:val="28"/>
                <w:szCs w:val="28"/>
                <w:shd w:fill="FFFFFF" w:val="clear"/>
                <w:lang w:val="uk-UA"/>
              </w:rPr>
            </w:pPr>
            <w:r>
              <w:rPr>
                <w:rFonts w:cs="Times New Roman" w:ascii="Times New Roman" w:hAnsi="Times New Roman"/>
                <w:color w:val="000000"/>
                <w:sz w:val="28"/>
                <w:szCs w:val="28"/>
                <w:shd w:fill="FFFFFF" w:val="clear"/>
                <w:lang w:val="uk-UA"/>
              </w:rPr>
              <w:t xml:space="preserve">За результатами розгляду зазначених матеріалів центральний орган виконавчої влади, що реалізує державну політику у сфері охорони здоров’я, у строк, що не перевищує десяти робочих днів, приймає рішення про реєстрацію або відмову в реєстрації лікарського засобу. Рішення про реєстрацію або відмову в реєстрації лікарського засобу, який зареєстрований компетентним органом Сполучених Штатів Америки, Швейцарії, Японії, Австралії, Канади, лікарського засобу, що за централізованою процедурою зареєстрований компетентним органом Європейського Союзу, для застосування на території цих країн чи держав - членів Європейського Союзу, приймається у строк, що не перевищує семи робочих днів. Рішення про реєстрацію або відмову в реєстрації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приймається за результатами проведеної </w:t>
            </w:r>
            <w:r>
              <w:rPr>
                <w:rFonts w:cs="Times New Roman" w:ascii="Times New Roman" w:hAnsi="Times New Roman"/>
                <w:b/>
                <w:bCs/>
                <w:color w:val="000000"/>
                <w:sz w:val="28"/>
                <w:szCs w:val="28"/>
                <w:shd w:fill="FFFFFF" w:val="clear"/>
                <w:lang w:val="uk-UA"/>
              </w:rPr>
              <w:t>перевірки</w:t>
            </w:r>
            <w:r>
              <w:rPr>
                <w:rFonts w:cs="Times New Roman" w:ascii="Times New Roman" w:hAnsi="Times New Roman"/>
                <w:color w:val="000000"/>
                <w:sz w:val="28"/>
                <w:szCs w:val="28"/>
                <w:shd w:fill="FFFFFF" w:val="clear"/>
                <w:lang w:val="uk-UA"/>
              </w:rPr>
              <w:t xml:space="preserve"> реєстраційних матеріалів на такий лікарський засіб щодо їх автентичності, визначених частиною п’ятою цієї статті, у строк, що не перевищує семи робочих днів. Строк розгляду зазначених матеріалів на лікарський засіб, який зареєстрований компетентним органом Сполучених Штатів Америки, Швейцарії, Японії, Австралії, Канади, лікарський засіб, що за централізованою процедурою зареєстрований компетентним органом Європейського Союзу, для застосування на території цих країн чи держав - членів Європейського Союзу, не повинен перевищувати десяти робочих днів. Строк </w:t>
            </w:r>
            <w:r>
              <w:rPr>
                <w:rFonts w:cs="Times New Roman" w:ascii="Times New Roman" w:hAnsi="Times New Roman"/>
                <w:b/>
                <w:bCs/>
                <w:color w:val="000000"/>
                <w:sz w:val="28"/>
                <w:szCs w:val="28"/>
                <w:shd w:fill="FFFFFF" w:val="clear"/>
                <w:lang w:val="uk-UA"/>
              </w:rPr>
              <w:t>перевірки</w:t>
            </w:r>
            <w:r>
              <w:rPr>
                <w:rFonts w:cs="Times New Roman" w:ascii="Times New Roman" w:hAnsi="Times New Roman"/>
                <w:color w:val="000000"/>
                <w:sz w:val="28"/>
                <w:szCs w:val="28"/>
                <w:shd w:fill="FFFFFF" w:val="clear"/>
                <w:lang w:val="uk-UA"/>
              </w:rPr>
              <w:t xml:space="preserve"> реєстраційних матеріалів на їх автентичність щодо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не повинен перевищувати семи робочих днів. Під час розгляду реєстраційних матеріалів на лікарський засіб, який зареєстрований компетентним органом Сполучених Штатів Америки, Швейцарії, Японії, Австралії, Канади, лікарський засіб, що за централізованою процедурою зареєстрований компетентним органом Європейського Союзу, для застосування на території цих країн чи держав - членів Європейського Союзу, та </w:t>
            </w:r>
            <w:r>
              <w:rPr>
                <w:rFonts w:cs="Times New Roman" w:ascii="Times New Roman" w:hAnsi="Times New Roman"/>
                <w:b/>
                <w:bCs/>
                <w:color w:val="000000"/>
                <w:sz w:val="28"/>
                <w:szCs w:val="28"/>
                <w:shd w:fill="FFFFFF" w:val="clear"/>
                <w:lang w:val="uk-UA"/>
              </w:rPr>
              <w:t>перевірки</w:t>
            </w:r>
            <w:r>
              <w:rPr>
                <w:rFonts w:cs="Times New Roman" w:ascii="Times New Roman" w:hAnsi="Times New Roman"/>
                <w:color w:val="000000"/>
                <w:sz w:val="28"/>
                <w:szCs w:val="28"/>
                <w:shd w:fill="FFFFFF" w:val="clear"/>
                <w:lang w:val="uk-UA"/>
              </w:rPr>
              <w:t xml:space="preserve"> реєстраційних матеріалів на їх автентичність щодо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експертиза матеріалів реєстраційного досьє, поданого регуляторному органу, який зареєстрував цей лікарський засіб, не проводиться.</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b/>
                <w:bCs/>
                <w:sz w:val="28"/>
                <w:szCs w:val="28"/>
                <w:lang w:val="uk-UA"/>
              </w:rPr>
            </w:pPr>
            <w:r>
              <w:rPr>
                <w:rFonts w:cs="Times New Roman" w:ascii="Times New Roman" w:hAnsi="Times New Roman"/>
                <w:b/>
                <w:bCs/>
                <w:sz w:val="28"/>
                <w:szCs w:val="28"/>
                <w:lang w:val="uk-UA"/>
              </w:rPr>
              <w:t>Рішенням про державну реєстрацію затверджуються методи контролю якості лікарського засобу, а також лікарському засобу присвоюється реєстраційний номер, який вноситься до Державного реєстру лікарських засобів України.</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b/>
                <w:bCs/>
                <w:sz w:val="28"/>
                <w:szCs w:val="28"/>
                <w:lang w:val="uk-UA"/>
              </w:rPr>
            </w:pPr>
            <w:r>
              <w:rPr>
                <w:rFonts w:cs="Times New Roman" w:ascii="Times New Roman" w:hAnsi="Times New Roman"/>
                <w:b/>
                <w:bCs/>
                <w:sz w:val="28"/>
                <w:szCs w:val="28"/>
                <w:lang w:val="uk-UA"/>
              </w:rPr>
              <w:t xml:space="preserve">Рішення про відмову в державній реєстрації лікарського засобу приймається, якщо не підтверджуються висновки щодо його ефективності та безпечності. Підставою для відмови в державній реєстрації лікарського засобу, який зареєстрований компетентним органом Сполучених Штатів Америки, Швейцарії, Японії, Австралії, Канади, лікарського засобу, що за централізованою процедурою зареєстрований компетентним органом Європейського Союзу, </w:t>
            </w:r>
            <w:r>
              <w:rPr>
                <w:rFonts w:cs="Times New Roman" w:ascii="Times New Roman" w:hAnsi="Times New Roman"/>
                <w:b/>
                <w:bCs/>
                <w:color w:val="FF0000"/>
                <w:sz w:val="28"/>
                <w:szCs w:val="28"/>
                <w:shd w:fill="FFFF00" w:val="clear"/>
                <w:lang w:val="uk-UA"/>
              </w:rPr>
              <w:t>та застосовуються</w:t>
            </w:r>
            <w:r>
              <w:rPr>
                <w:rFonts w:cs="Times New Roman" w:ascii="Times New Roman" w:hAnsi="Times New Roman"/>
                <w:b/>
                <w:bCs/>
                <w:sz w:val="28"/>
                <w:szCs w:val="28"/>
                <w:lang w:val="uk-UA"/>
              </w:rPr>
              <w:t xml:space="preserve"> на території цих країн чи держав - членів Європейського Союзу, є неподання відповідних матеріалів на такий лікарський засіб, передбачених цією статтею, або подання їх у неповному обсязі, </w:t>
            </w:r>
            <w:r>
              <w:rPr>
                <w:rFonts w:cs="Times New Roman" w:ascii="Times New Roman" w:hAnsi="Times New Roman"/>
                <w:b/>
                <w:bCs/>
                <w:color w:val="000000"/>
                <w:sz w:val="28"/>
                <w:szCs w:val="28"/>
                <w:lang w:val="uk-UA"/>
              </w:rPr>
              <w:t xml:space="preserve">виявлення розбіжностей у поданих матеріалах, що впливають на </w:t>
            </w:r>
            <w:r>
              <w:rPr>
                <w:rFonts w:cs="Times New Roman" w:ascii="Times New Roman" w:hAnsi="Times New Roman"/>
                <w:b/>
                <w:bCs/>
                <w:sz w:val="28"/>
                <w:szCs w:val="28"/>
                <w:lang w:val="uk-UA"/>
              </w:rPr>
              <w:t xml:space="preserve">ефективність, безпеку та якість такого лікарського засобу, виявлення невідповідності найменування виробника такого лікарського засобу, його місцезнаходження та адреси виробничих потужностей, зазначених у Заяві про державну реєстрацію, інформації, на підставі якої цей лікарський засіб зареєстрований компетентним органом Сполучених Штатів Америки, Швейцарії, Японії, Австралії, Канади або Європейського Союзу, виявлення неавтентичності перекладу тексту маркування упаковки такого лікарського засобу або інструкції про застосування такого лікарського засобу. Підставою для відмови в державній реєстрації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є неподання відповідних матеріалів на такий лікарський засіб, визначених частиною п’ятою цієї статті, або подання їх у неповному обсязі, </w:t>
            </w:r>
            <w:r>
              <w:rPr>
                <w:rFonts w:cs="Times New Roman" w:ascii="Times New Roman" w:hAnsi="Times New Roman"/>
                <w:b/>
                <w:bCs/>
                <w:color w:val="000000"/>
                <w:sz w:val="28"/>
                <w:szCs w:val="28"/>
                <w:lang w:val="uk-UA"/>
              </w:rPr>
              <w:t xml:space="preserve">виявлення розбіжностей у поданих матеріалах, </w:t>
            </w:r>
            <w:r>
              <w:rPr>
                <w:rFonts w:cs="Times New Roman" w:ascii="Times New Roman" w:hAnsi="Times New Roman"/>
                <w:b/>
                <w:bCs/>
                <w:sz w:val="28"/>
                <w:szCs w:val="28"/>
                <w:lang w:val="uk-UA"/>
              </w:rPr>
              <w:t>що впливають на ефективність, безпеку та якість такого лікарського засобу, виявлення невідповідності найменування виробника такого лікарського засобу, його місцезнаходження та адреси виробничих потужностей, зазначених у Заяві про державну реєстрацію, інформації, на підставі якої цей лікарський засіб зареєстрований компетентним органом Сполучених Штатів Америки, Швейцарії, Японії, Австралії, Канади або Європейського Союзу, виявлення неавтентичності перекладу тексту маркування упаковки такого лікарського засобу або інструкції про застосування такого лікарського засобу.</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b/>
                <w:color w:val="000000"/>
                <w:sz w:val="28"/>
                <w:szCs w:val="28"/>
                <w:shd w:fill="00FFFF" w:val="clear"/>
                <w:lang w:val="uk-UA"/>
              </w:rPr>
            </w:pPr>
            <w:r>
              <w:rPr>
                <w:rFonts w:cs="Times New Roman" w:ascii="Times New Roman" w:hAnsi="Times New Roman"/>
                <w:b/>
                <w:color w:val="000000"/>
                <w:sz w:val="28"/>
                <w:szCs w:val="28"/>
                <w:shd w:fill="00FFFF" w:val="clear"/>
                <w:lang w:val="uk-UA"/>
              </w:rPr>
              <w:t xml:space="preserve">Строк дії реєстраційних посвідчень на лікарські засоби, які підлягають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w:t>
            </w:r>
            <w:r>
              <w:rPr>
                <w:rFonts w:cs="Times New Roman" w:ascii="Times New Roman" w:hAnsi="Times New Roman"/>
                <w:b/>
                <w:sz w:val="28"/>
                <w:szCs w:val="28"/>
                <w:shd w:fill="00FFFF" w:val="clear"/>
                <w:lang w:val="uk-UA"/>
              </w:rPr>
              <w:t>центральним органом виконавчої влади України, що забезпечує формування та реалізує державну політику у сфері охорони здоров’я,</w:t>
            </w:r>
            <w:r>
              <w:rPr>
                <w:rFonts w:cs="Times New Roman" w:ascii="Times New Roman" w:hAnsi="Times New Roman"/>
                <w:b/>
                <w:color w:val="000000"/>
                <w:sz w:val="28"/>
                <w:szCs w:val="28"/>
                <w:shd w:fill="00FFFF" w:val="clear"/>
                <w:lang w:val="uk-UA"/>
              </w:rPr>
              <w:t xml:space="preserve"> та відповідною спеціалізованою організацією, яка здійснює закупівлі, що діють до 31 березня 2020 року, продовжується до 31 березня 2022 року шляхом видачі оновлених реєстраційних посвідчень із внесенням відповідної інформації до Державного реєстру лікарських засобів України виключно для виконання програм та здійснення централізованих заходів з охорони здоров’я.</w:t>
            </w:r>
          </w:p>
        </w:tc>
      </w:tr>
      <w:tr>
        <w:trPr>
          <w:cantSplit w:val="false"/>
        </w:trPr>
        <w:tc>
          <w:tcPr>
            <w:tcW w:w="4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Відсутня</w:t>
            </w:r>
          </w:p>
        </w:tc>
        <w:tc>
          <w:tcPr>
            <w:tcW w:w="53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b/>
                <w:sz w:val="28"/>
                <w:szCs w:val="28"/>
                <w:lang w:val="uk-UA"/>
              </w:rPr>
            </w:pPr>
            <w:bookmarkStart w:id="12" w:name="n108"/>
            <w:bookmarkEnd w:id="12"/>
            <w:r>
              <w:rPr>
                <w:rFonts w:cs="Times New Roman" w:ascii="Times New Roman" w:hAnsi="Times New Roman"/>
                <w:b/>
                <w:sz w:val="28"/>
                <w:szCs w:val="28"/>
                <w:lang w:val="uk-UA"/>
              </w:rPr>
              <w:t>Стаття 9</w:t>
            </w:r>
            <w:r>
              <w:rPr>
                <w:rFonts w:cs="Times New Roman" w:ascii="Times New Roman" w:hAnsi="Times New Roman"/>
                <w:b/>
                <w:sz w:val="28"/>
                <w:szCs w:val="28"/>
                <w:vertAlign w:val="superscript"/>
                <w:lang w:val="uk-UA"/>
              </w:rPr>
              <w:t>1</w:t>
            </w:r>
            <w:r>
              <w:rPr>
                <w:rFonts w:cs="Times New Roman" w:ascii="Times New Roman" w:hAnsi="Times New Roman"/>
                <w:b/>
                <w:sz w:val="28"/>
                <w:szCs w:val="28"/>
                <w:lang w:val="uk-UA"/>
              </w:rPr>
              <w:t>. Особливості державної реєстрації лікарських засобів, які можуть закуповуватися Особою, уповноваженою на здійснення закупівель у сфері охорони здоров’я</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 xml:space="preserve">Якщо державна реєстрація лікарського засобу здійснюється для цілей закупівель, що здійснюються Особою, уповноваженою на здійснення закупівель у сфері охорони здоров’я, такий лікарський засіб може бути зареєстрований за процедурами державної реєстрації, визначеними у цій статті. Державна реєстрація лікарського засобу, який може закуповуватися Особою, уповноваженою на здійснення закупівель у сфері охорони здоров’я, </w:t>
            </w:r>
            <w:r>
              <w:rPr>
                <w:rFonts w:cs="Times New Roman" w:ascii="Times New Roman" w:hAnsi="Times New Roman"/>
                <w:b/>
                <w:strike/>
                <w:sz w:val="28"/>
                <w:szCs w:val="28"/>
                <w:shd w:fill="FFFF00" w:val="clear"/>
                <w:lang w:val="uk-UA"/>
              </w:rPr>
              <w:t>та при цьому є зареєстрованим компетентним органом Сполучених Штатів Америки, Швейцарії, Японії, Австралії, Канади для застосування на території цих країн, або компетентним органом Європейського Союзу за централізованою процедурою, для застосування на території держав - членів Європейського Союзу</w:t>
            </w:r>
            <w:r>
              <w:rPr>
                <w:rFonts w:cs="Times New Roman" w:ascii="Times New Roman" w:hAnsi="Times New Roman"/>
                <w:b/>
                <w:sz w:val="28"/>
                <w:szCs w:val="28"/>
                <w:lang w:val="uk-UA"/>
              </w:rPr>
              <w:t xml:space="preserve">, може здійснюватися або за процедурою, передбаченою частиною четвертою цієї статті, або за процедурою, передбаченою частиною п’ятою цієї статті, на вибір заявника. </w:t>
            </w:r>
            <w:bookmarkStart w:id="13" w:name="_Hlk24723472"/>
            <w:r>
              <w:rPr>
                <w:rFonts w:cs="Times New Roman" w:ascii="Times New Roman" w:hAnsi="Times New Roman"/>
                <w:b/>
                <w:sz w:val="28"/>
                <w:szCs w:val="28"/>
                <w:lang w:val="uk-UA"/>
              </w:rPr>
              <w:t>Право заявника зареєструвати відповідний лікарський засіб за будь-якою з процедур, передбачених цією статтею, не позбавляє його права зареєструвати відповідний лікарський засіб за будь-якою іншою процедурою державної реєстрації лікарського засобу, визначеною статтею 9 цього Закону, відповідно до вимог законодавства.</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bookmarkEnd w:id="13"/>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На лікарські засоби, державна реєстрація яких здійснюється у відповідності до цієї статті, поширюються положення частин першої - третьої, сьомої, дев’ятої, одинадцятої - чотирнадцятої, шістнадцятої - двадцять другої,  двадцять четвертої, двадцять шостої статті 9 цього Закону. Інші положення статті 9 цього Закону не поширюються на лікарські засоби, державна реєстрація яких здійснюється у відповідності до цієї статті.</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 xml:space="preserve">На дату подачі заяви про державну реєстрацію лікарський засіб повинен бути включений до </w:t>
            </w:r>
            <w:r>
              <w:rPr>
                <w:rFonts w:cs="Times New Roman" w:ascii="Times New Roman" w:hAnsi="Times New Roman"/>
                <w:b/>
                <w:bCs/>
                <w:sz w:val="28"/>
                <w:szCs w:val="28"/>
                <w:lang w:val="uk-UA"/>
              </w:rPr>
              <w:t>Переліку лікарських засобів, медичних виробів та інших товарів, що закуповуються за кошти державного бюджету для виконання програм та здійснення централізованих заходів з охорони здоров'я</w:t>
            </w:r>
            <w:r>
              <w:rPr>
                <w:rFonts w:cs="Times New Roman" w:ascii="Times New Roman" w:hAnsi="Times New Roman"/>
                <w:b/>
                <w:sz w:val="28"/>
                <w:szCs w:val="28"/>
                <w:lang w:val="uk-UA"/>
              </w:rPr>
              <w:t xml:space="preserve">, затвердженого Кабінетом Міністрів України.  </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 xml:space="preserve">Державна реєстрація лікарського засобу, який закуповується Особою, уповноваженою на здійснення закупівель у сфері охорони здоров’я, та при цьому є зареєстрованим компетентним органом Сполучених Штатів Америки, Швейцарії, Японії, Австралії, Канади </w:t>
            </w:r>
            <w:r>
              <w:rPr>
                <w:rFonts w:cs="Times New Roman" w:ascii="Times New Roman" w:hAnsi="Times New Roman"/>
                <w:b/>
                <w:bCs/>
                <w:sz w:val="28"/>
                <w:szCs w:val="28"/>
                <w:shd w:fill="FFFF00" w:val="clear"/>
                <w:lang w:val="uk-UA"/>
              </w:rPr>
              <w:t xml:space="preserve">для застосування </w:t>
            </w:r>
            <w:r>
              <w:rPr>
                <w:rFonts w:cs="Times New Roman" w:ascii="Times New Roman" w:hAnsi="Times New Roman"/>
                <w:b/>
                <w:sz w:val="28"/>
                <w:szCs w:val="28"/>
                <w:lang w:val="uk-UA"/>
              </w:rPr>
              <w:t xml:space="preserve">на території цих країн, або компетентним органом Європейського Союзу за централізованою процедурою, </w:t>
            </w:r>
            <w:r>
              <w:rPr>
                <w:rFonts w:cs="Times New Roman" w:ascii="Times New Roman" w:hAnsi="Times New Roman"/>
                <w:b/>
                <w:bCs/>
                <w:sz w:val="28"/>
                <w:szCs w:val="28"/>
                <w:shd w:fill="FFFF00" w:val="clear"/>
                <w:lang w:val="uk-UA"/>
              </w:rPr>
              <w:t xml:space="preserve">для застосування </w:t>
            </w:r>
            <w:r>
              <w:rPr>
                <w:rFonts w:cs="Times New Roman" w:ascii="Times New Roman" w:hAnsi="Times New Roman"/>
                <w:b/>
                <w:sz w:val="28"/>
                <w:szCs w:val="28"/>
                <w:lang w:val="uk-UA"/>
              </w:rPr>
              <w:t>на території держав - членів Європейського Союзу здійснюється із такими особливостями:</w:t>
            </w:r>
          </w:p>
          <w:p>
            <w:pPr>
              <w:pStyle w:val="ListParagraph"/>
              <w:spacing w:before="0" w:after="0"/>
              <w:ind w:left="0" w:right="0" w:hanging="0"/>
              <w:contextualSpacing/>
              <w:jc w:val="both"/>
              <w:rPr>
                <w:rFonts w:cs="Times New Roman" w:ascii="Times New Roman" w:hAnsi="Times New Roman"/>
                <w:b/>
                <w:sz w:val="28"/>
                <w:szCs w:val="28"/>
                <w:lang w:val="uk-UA"/>
              </w:rPr>
            </w:pPr>
            <w:r>
              <w:rPr>
                <w:rFonts w:cs="Times New Roman" w:ascii="Times New Roman" w:hAnsi="Times New Roman"/>
                <w:b/>
                <w:color w:val="000000"/>
                <w:sz w:val="28"/>
                <w:szCs w:val="28"/>
                <w:lang w:val="uk-UA"/>
              </w:rPr>
              <w:t xml:space="preserve">      </w:t>
            </w:r>
            <w:r>
              <w:rPr>
                <w:rFonts w:cs="Times New Roman" w:ascii="Times New Roman" w:hAnsi="Times New Roman"/>
                <w:b/>
                <w:color w:val="000000"/>
                <w:sz w:val="28"/>
                <w:szCs w:val="28"/>
                <w:lang w:val="uk-UA"/>
              </w:rPr>
              <w:t xml:space="preserve">до заяви про державну реєстрацію такого лікарського засобу додаються: </w:t>
            </w:r>
            <w:r>
              <w:rPr>
                <w:rFonts w:cs="Times New Roman" w:ascii="Times New Roman" w:hAnsi="Times New Roman"/>
                <w:b/>
                <w:color w:val="000000"/>
                <w:sz w:val="28"/>
                <w:szCs w:val="28"/>
                <w:shd w:fill="FFFF00" w:val="clear"/>
                <w:lang w:val="uk-UA"/>
              </w:rPr>
              <w:t>документальне підтвердження факту реєстрації лікарського засобу у відповідній країні або факту реєстрації</w:t>
            </w:r>
            <w:r>
              <w:rPr>
                <w:rFonts w:cs="Times New Roman" w:ascii="Times New Roman" w:hAnsi="Times New Roman"/>
                <w:b/>
                <w:color w:val="000000"/>
                <w:sz w:val="28"/>
                <w:szCs w:val="28"/>
                <w:lang w:val="uk-UA"/>
              </w:rPr>
              <w:t xml:space="preserve"> компетентним органом Європейського Союзу за централізованою процедурою, </w:t>
            </w:r>
            <w:r>
              <w:rPr>
                <w:rFonts w:cs="Times New Roman" w:ascii="Times New Roman" w:hAnsi="Times New Roman"/>
                <w:b/>
                <w:color w:val="000000"/>
                <w:sz w:val="28"/>
                <w:szCs w:val="28"/>
                <w:shd w:fill="FFFF00" w:val="clear"/>
                <w:lang w:val="uk-UA"/>
              </w:rPr>
              <w:t xml:space="preserve">для </w:t>
            </w:r>
            <w:r>
              <w:rPr>
                <w:rFonts w:cs="Times New Roman" w:ascii="Times New Roman" w:hAnsi="Times New Roman"/>
                <w:b/>
                <w:color w:val="000000"/>
                <w:sz w:val="28"/>
                <w:szCs w:val="28"/>
                <w:lang w:val="uk-UA"/>
              </w:rPr>
              <w:t xml:space="preserve">застосування на території держав - членів Європейського Союзу на дату подання заяви про державну реєстрацію, засвідчене підписом </w:t>
            </w:r>
            <w:r>
              <w:rPr>
                <w:rFonts w:cs="Times New Roman" w:ascii="Times New Roman" w:hAnsi="Times New Roman"/>
                <w:b/>
                <w:color w:val="000000"/>
                <w:sz w:val="28"/>
                <w:szCs w:val="28"/>
                <w:shd w:fill="FFFF00" w:val="clear"/>
                <w:lang w:val="uk-UA"/>
              </w:rPr>
              <w:t>уповноваженої особи заявника</w:t>
            </w:r>
            <w:r>
              <w:rPr>
                <w:rFonts w:cs="Times New Roman" w:ascii="Times New Roman" w:hAnsi="Times New Roman"/>
                <w:b/>
                <w:color w:val="000000"/>
                <w:sz w:val="28"/>
                <w:szCs w:val="28"/>
                <w:lang w:val="uk-UA"/>
              </w:rPr>
              <w:t xml:space="preserve">; </w:t>
            </w:r>
            <w:r>
              <w:rPr>
                <w:rFonts w:cs="Times New Roman" w:ascii="Times New Roman" w:hAnsi="Times New Roman"/>
                <w:b/>
                <w:sz w:val="28"/>
                <w:szCs w:val="28"/>
                <w:lang w:val="uk-UA"/>
              </w:rPr>
              <w:t>матеріали реєстраційного досьє</w:t>
            </w:r>
            <w:r>
              <w:rPr>
                <w:rFonts w:cs="Times New Roman" w:ascii="Times New Roman" w:hAnsi="Times New Roman"/>
                <w:b/>
                <w:color w:val="000000"/>
                <w:sz w:val="28"/>
                <w:szCs w:val="28"/>
                <w:lang w:val="uk-UA"/>
              </w:rPr>
              <w:t xml:space="preserve">; методи контролю якості лікарського засобу (кінцевого продукту); звіт з оцінки цього лікарського засобу, складений регуляторним органом країни, де цей лікарський засіб зареєстрований, </w:t>
            </w:r>
            <w:r>
              <w:rPr>
                <w:rFonts w:cs="Times New Roman" w:ascii="Times New Roman" w:hAnsi="Times New Roman"/>
                <w:b/>
                <w:strike/>
                <w:color w:val="000000"/>
                <w:sz w:val="28"/>
                <w:szCs w:val="28"/>
                <w:shd w:fill="FFFF00" w:val="clear"/>
                <w:lang w:val="uk-UA"/>
              </w:rPr>
              <w:t>або звіт з оцінки цього лікарського засобу, виданий Всесвітньою організацією охорони здоров’я (за наявності, якщо лікарський засіб є прекваліфікованим Всесвітньою організацією охорони здоров’я)</w:t>
            </w:r>
            <w:r>
              <w:rPr>
                <w:rFonts w:cs="Times New Roman" w:ascii="Times New Roman" w:hAnsi="Times New Roman"/>
                <w:b/>
                <w:color w:val="000000"/>
                <w:sz w:val="28"/>
                <w:szCs w:val="28"/>
                <w:shd w:fill="FFFF00" w:val="clear"/>
                <w:lang w:val="uk-UA"/>
              </w:rPr>
              <w:t>;</w:t>
            </w:r>
            <w:r>
              <w:rPr>
                <w:rFonts w:cs="Times New Roman" w:ascii="Times New Roman" w:hAnsi="Times New Roman"/>
                <w:b/>
                <w:color w:val="000000"/>
                <w:sz w:val="28"/>
                <w:szCs w:val="28"/>
                <w:lang w:val="uk-UA"/>
              </w:rPr>
              <w:t xml:space="preserve"> інструкція про застосування лікарського засобу, викладена мовою оригіналу (мовою, відмінною від державної), або коротка характеристика лікарського засобу, викладена мовою оригіналу (мовою, відмінною від державної); графічне зображення макета упаковки лікарського засобу та текст маркування первинної та вторинної (за наявності) упаковок лікарського засобу; переклади тексту маркування первинної та вторинної (за наявності) упаковок лікарського засобу та інструкції про застосування/короткої характеристики лікарського засобу державною мовою за структурою згідно з порядком, визначеним центральним органом виконавчої влади, що забезпечує формування державної політики у сфері охорони здоров’я, засвідчені підписом </w:t>
            </w:r>
            <w:r>
              <w:rPr>
                <w:rFonts w:cs="Times New Roman" w:ascii="Times New Roman" w:hAnsi="Times New Roman"/>
                <w:b/>
                <w:color w:val="000000"/>
                <w:sz w:val="28"/>
                <w:szCs w:val="28"/>
                <w:shd w:fill="FFFF00" w:val="clear"/>
                <w:lang w:val="uk-UA"/>
              </w:rPr>
              <w:t>уповноваженої особи заявника</w:t>
            </w:r>
            <w:r>
              <w:rPr>
                <w:rFonts w:cs="Times New Roman" w:ascii="Times New Roman" w:hAnsi="Times New Roman"/>
                <w:b/>
                <w:color w:val="000000"/>
                <w:sz w:val="28"/>
                <w:szCs w:val="28"/>
                <w:lang w:val="uk-UA"/>
              </w:rPr>
              <w:t>; засвідчена копія документа, що підтверджує відповідність умов виробництва лікарського засобу, поданого на реєстрацію, вимогам до виробництва лікарських засобів в Україні, виданого центральним органом виконавчої влади, що реалізує державну політику у сфері контролю якості та безпеки лікарських засобів, у порядку, визначеному центральним органом виконавчої влади, що забезпечує формування державної політики у сфері охорони здоров’я або письмове зобов’язання виробника виробляти відповідний лікарський засіб для постачання в Україну на тих самих виробничих потужностях, що застосовуються у виробництві лікарських засобів, призначених для використання у  відповідній країні реєстрації (Сполучених Штатах Америки, Швейцарії, Японії, Австралії, Канаді або державах - членах Європейського Союзу);</w:t>
            </w:r>
            <w:r>
              <w:rPr>
                <w:rFonts w:cs="Times New Roman" w:ascii="Times New Roman" w:hAnsi="Times New Roman"/>
                <w:b/>
                <w:sz w:val="28"/>
                <w:szCs w:val="28"/>
                <w:lang w:val="uk-UA"/>
              </w:rPr>
              <w:t xml:space="preserve"> </w:t>
            </w:r>
          </w:p>
          <w:p>
            <w:pPr>
              <w:pStyle w:val="ListParagraph"/>
              <w:spacing w:before="0" w:after="0"/>
              <w:ind w:left="0" w:right="0" w:hanging="0"/>
              <w:contextualSpacing/>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строк перевірки реєстраційних матеріалів на їх автентичність щодо відповідного лікарського засобу не повинен перевищувати семи робочих днів. Під час перевірки реєстраційних матеріалів на їх автентичність експертиза матеріалів реєстраційного досьє, поданого регуляторному органу, який зареєстрував цей лікарський засіб, не проводиться;</w:t>
            </w:r>
          </w:p>
          <w:p>
            <w:pPr>
              <w:pStyle w:val="ListParagraph"/>
              <w:spacing w:before="0" w:after="0"/>
              <w:ind w:left="0" w:right="0" w:hanging="0"/>
              <w:contextualSpacing/>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 xml:space="preserve">рішення про реєстрацію або відмову в реєстрації такого лікарського засобу приймається </w:t>
            </w:r>
            <w:r>
              <w:rPr>
                <w:rFonts w:cs="Times New Roman" w:ascii="Times New Roman" w:hAnsi="Times New Roman"/>
                <w:b/>
                <w:sz w:val="28"/>
                <w:szCs w:val="28"/>
                <w:shd w:fill="FFFFFF" w:val="clear"/>
                <w:lang w:val="uk-UA"/>
              </w:rPr>
              <w:t xml:space="preserve">центральним органом виконавчої влади, що </w:t>
            </w:r>
            <w:r>
              <w:rPr>
                <w:rFonts w:cs="Times New Roman" w:ascii="Times New Roman" w:hAnsi="Times New Roman"/>
                <w:b/>
                <w:sz w:val="28"/>
                <w:szCs w:val="28"/>
                <w:lang w:val="uk-UA"/>
              </w:rPr>
              <w:t xml:space="preserve">забезпечує формування та </w:t>
            </w:r>
            <w:r>
              <w:rPr>
                <w:rFonts w:cs="Times New Roman" w:ascii="Times New Roman" w:hAnsi="Times New Roman"/>
                <w:b/>
                <w:sz w:val="28"/>
                <w:szCs w:val="28"/>
                <w:shd w:fill="FFFFFF" w:val="clear"/>
                <w:lang w:val="uk-UA"/>
              </w:rPr>
              <w:t xml:space="preserve">реалізує державну політику у сфері охорони здоров’я, </w:t>
            </w:r>
            <w:r>
              <w:rPr>
                <w:rFonts w:cs="Times New Roman" w:ascii="Times New Roman" w:hAnsi="Times New Roman"/>
                <w:b/>
                <w:sz w:val="28"/>
                <w:szCs w:val="28"/>
                <w:lang w:val="uk-UA"/>
              </w:rPr>
              <w:t>за результатами проведеної перевірки реєстраційних матеріалів на такий лікарський засіб на їх автентичність у строк, що не перевищує п’яти робочих днів;</w:t>
            </w:r>
          </w:p>
          <w:p>
            <w:pPr>
              <w:pStyle w:val="ListParagraph"/>
              <w:spacing w:before="0" w:after="0"/>
              <w:ind w:left="0" w:right="0" w:hanging="0"/>
              <w:contextualSpacing/>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 xml:space="preserve">підставою для відмови в державній реєстрації такого лікарського засобу є: </w:t>
            </w:r>
            <w:bookmarkStart w:id="14" w:name="_Hlk24721447"/>
            <w:bookmarkStart w:id="15" w:name="_Hlk24721524"/>
            <w:r>
              <w:rPr>
                <w:rFonts w:cs="Times New Roman" w:ascii="Times New Roman" w:hAnsi="Times New Roman"/>
                <w:b/>
                <w:sz w:val="28"/>
                <w:szCs w:val="28"/>
                <w:lang w:val="uk-UA"/>
              </w:rPr>
              <w:t>неподання відповідних матеріалів на такий лікарський засіб</w:t>
            </w:r>
            <w:bookmarkEnd w:id="15"/>
            <w:r>
              <w:rPr>
                <w:rFonts w:cs="Times New Roman" w:ascii="Times New Roman" w:hAnsi="Times New Roman"/>
                <w:b/>
                <w:sz w:val="28"/>
                <w:szCs w:val="28"/>
                <w:lang w:val="uk-UA"/>
              </w:rPr>
              <w:t xml:space="preserve">, передбачених цією статтею, </w:t>
            </w:r>
            <w:bookmarkStart w:id="16" w:name="_Hlk24721541"/>
            <w:r>
              <w:rPr>
                <w:rFonts w:cs="Times New Roman" w:ascii="Times New Roman" w:hAnsi="Times New Roman"/>
                <w:b/>
                <w:sz w:val="28"/>
                <w:szCs w:val="28"/>
                <w:lang w:val="uk-UA"/>
              </w:rPr>
              <w:t xml:space="preserve">або подання їх у неповному обсязі, </w:t>
            </w:r>
            <w:bookmarkStart w:id="17" w:name="_Hlk24720476"/>
            <w:r>
              <w:rPr>
                <w:rFonts w:cs="Times New Roman" w:ascii="Times New Roman" w:hAnsi="Times New Roman"/>
                <w:b/>
                <w:color w:val="000000"/>
                <w:sz w:val="28"/>
                <w:szCs w:val="28"/>
                <w:lang w:val="uk-UA"/>
              </w:rPr>
              <w:t>виявлення розбіжностей у поданих матеріалах</w:t>
            </w:r>
            <w:bookmarkEnd w:id="16"/>
            <w:r>
              <w:rPr>
                <w:rFonts w:cs="Times New Roman" w:ascii="Times New Roman" w:hAnsi="Times New Roman"/>
                <w:b/>
                <w:color w:val="000000"/>
                <w:sz w:val="28"/>
                <w:szCs w:val="28"/>
                <w:lang w:val="uk-UA"/>
              </w:rPr>
              <w:t xml:space="preserve">, </w:t>
            </w:r>
            <w:r>
              <w:rPr>
                <w:rFonts w:cs="Times New Roman" w:ascii="Times New Roman" w:hAnsi="Times New Roman"/>
                <w:b/>
                <w:sz w:val="28"/>
                <w:szCs w:val="28"/>
                <w:lang w:val="uk-UA"/>
              </w:rPr>
              <w:t xml:space="preserve">що впливають на ефективність, безпеку та якість такого лікарського засобу, </w:t>
            </w:r>
            <w:bookmarkStart w:id="18" w:name="_Hlk24721570"/>
            <w:r>
              <w:rPr>
                <w:rFonts w:cs="Times New Roman" w:ascii="Times New Roman" w:hAnsi="Times New Roman"/>
                <w:b/>
                <w:sz w:val="28"/>
                <w:szCs w:val="28"/>
                <w:lang w:val="uk-UA"/>
              </w:rPr>
              <w:t xml:space="preserve">виявлення невідповідності найменування виробника такого лікарського засобу, його місцезнаходження та адреси виробничих потужностей, зазначених у Заяві про державну реєстрацію, </w:t>
            </w:r>
            <w:bookmarkEnd w:id="18"/>
            <w:bookmarkEnd w:id="14"/>
            <w:r>
              <w:rPr>
                <w:rFonts w:cs="Times New Roman" w:ascii="Times New Roman" w:hAnsi="Times New Roman"/>
                <w:b/>
                <w:sz w:val="28"/>
                <w:szCs w:val="28"/>
                <w:lang w:val="uk-UA"/>
              </w:rPr>
              <w:t>інформації, на підставі якої цей лікарський засіб зареєстрований компетентним органом Сполучених Штатів Америки, Швейцарії, Японії, Австралії, Канади або Європейського Союзу, виявлення неавтентичності перекладу тексту маркування упаковки такого лікарського засобу або інструкції про застосування такого лікарського засобу/короткої характеристики такого лікарського засобу;</w:t>
            </w:r>
          </w:p>
          <w:p>
            <w:pPr>
              <w:pStyle w:val="ListParagraph"/>
              <w:spacing w:before="0" w:after="0"/>
              <w:ind w:left="0" w:right="0" w:hanging="0"/>
              <w:contextualSpacing/>
              <w:jc w:val="both"/>
              <w:rPr>
                <w:rFonts w:cs="Times New Roman" w:ascii="Times New Roman" w:hAnsi="Times New Roman"/>
                <w:b/>
                <w:sz w:val="28"/>
                <w:szCs w:val="28"/>
                <w:lang w:val="uk-UA"/>
              </w:rPr>
            </w:pPr>
            <w:bookmarkEnd w:id="17"/>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збір за державну реєстрацію такого лікарського засобу не сплачується.</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 xml:space="preserve">Державна реєстрація лікарського засобу, який закуповується Особою, уповноваженою на здійснення закупівель у сфері охорони здоров’я, незалежно від країни </w:t>
            </w:r>
            <w:r>
              <w:rPr>
                <w:rFonts w:cs="Times New Roman" w:ascii="Times New Roman" w:hAnsi="Times New Roman"/>
                <w:b/>
                <w:sz w:val="28"/>
                <w:szCs w:val="28"/>
                <w:shd w:fill="FFFF00" w:val="clear"/>
                <w:lang w:val="uk-UA"/>
              </w:rPr>
              <w:t>реєстрації</w:t>
            </w:r>
            <w:r>
              <w:rPr>
                <w:rFonts w:cs="Times New Roman" w:ascii="Times New Roman" w:hAnsi="Times New Roman"/>
                <w:b/>
                <w:sz w:val="28"/>
                <w:szCs w:val="28"/>
                <w:lang w:val="uk-UA"/>
              </w:rPr>
              <w:t>, здійснюється із такими особливостями:</w:t>
            </w:r>
          </w:p>
          <w:p>
            <w:pPr>
              <w:pStyle w:val="ListParagraph"/>
              <w:spacing w:before="0" w:after="0"/>
              <w:ind w:left="0" w:right="0" w:hanging="0"/>
              <w:contextualSpacing/>
              <w:jc w:val="both"/>
              <w:rPr>
                <w:rFonts w:cs="Times New Roman" w:ascii="Times New Roman" w:hAnsi="Times New Roman"/>
                <w:b/>
                <w:sz w:val="28"/>
                <w:szCs w:val="28"/>
                <w:lang w:val="uk-UA"/>
              </w:rPr>
            </w:pPr>
            <w:r>
              <w:rPr>
                <w:rFonts w:cs="Times New Roman" w:ascii="Times New Roman" w:hAnsi="Times New Roman"/>
                <w:b/>
                <w:color w:val="000000"/>
                <w:sz w:val="28"/>
                <w:szCs w:val="28"/>
                <w:lang w:val="uk-UA"/>
              </w:rPr>
              <w:t xml:space="preserve">      </w:t>
            </w:r>
            <w:r>
              <w:rPr>
                <w:rFonts w:cs="Times New Roman" w:ascii="Times New Roman" w:hAnsi="Times New Roman"/>
                <w:b/>
                <w:color w:val="000000"/>
                <w:sz w:val="28"/>
                <w:szCs w:val="28"/>
                <w:lang w:val="uk-UA"/>
              </w:rPr>
              <w:t xml:space="preserve">за бажанням заявника </w:t>
            </w:r>
            <w:r>
              <w:rPr>
                <w:rFonts w:cs="Times New Roman" w:ascii="Times New Roman" w:hAnsi="Times New Roman"/>
                <w:b/>
                <w:sz w:val="28"/>
                <w:szCs w:val="28"/>
                <w:lang w:val="uk-UA"/>
              </w:rPr>
              <w:t xml:space="preserve">державна реєстрація такого лікарського засобу може здійснюватися або із маркуванням та інструкцією про застосування, що відповідають частинам першій, другій, третій та п’ятій статті 12 цього Закону, або із маркуванням та інструкцією про застосування/короткою характеристикою лікарського засобу, викладеними мовою оригіналу (мовою, відмінною від державної). </w:t>
            </w:r>
          </w:p>
          <w:p>
            <w:pPr>
              <w:pStyle w:val="ListParagraph"/>
              <w:spacing w:before="0" w:after="0"/>
              <w:ind w:left="0" w:right="0" w:hanging="0"/>
              <w:contextualSpacing/>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 xml:space="preserve">У разі, якщо державна реєстрація лікарського засобу здійснюється із маркуванням та інструкцією про застосування, що відповідають частинам першій, другій, третій та п’ятій статті 12 цього Закону, до заяви про державну реєстрацію такого лікарського засобу додаються: матеріали реєстраційного досьє; матеріали щодо методів контролю якості лікарського засобу; документ, що підтверджує сплату реєстраційного збору; маркування первинної та вторинної (за наявності) упаковок лікарського засобу; інструкція про застосування лікарського засобу; засвідчена копія документа, що підтверджує відповідність умов виробництва лікарського засобу, поданого на реєстрацію, вимогам до виробництва лікарських засобів в Україні, виданого центральним органом виконавчої влади, що реалізує державну політику у сфері контролю якості та безпеки лікарських засобів, у порядку, визначеному центральним органом виконавчої влади, що забезпечує формування державної політики у сфері охорони здоров’я. </w:t>
            </w:r>
          </w:p>
          <w:p>
            <w:pPr>
              <w:pStyle w:val="ListParagraph"/>
              <w:spacing w:before="0" w:after="0"/>
              <w:ind w:left="0" w:right="0" w:hanging="0"/>
              <w:contextualSpacing/>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 xml:space="preserve">У разі, якщо державна реєстрація лікарського засобу здійснюється із маркуванням та інструкцією про застосування/короткою характеристикою лікарського засобу, викладеними мовою оригіналу (мовою, відмінною від державної), до заяви про державну реєстрацію такого лікарського засобу додаються: матеріали реєстраційного досьє; матеріали щодо методів контролю якості лікарського засобу; документ, що підтверджує сплату реєстраційного збору; графічне зображення макета упаковки лікарського засобу; зразок оригіналу інструкції лікарського засобу або короткої характеристики лікарського засобу; переклади тексту маркування первинної та вторинної (за наявності) упаковок лікарського засобу та інструкції про застосування/короткої характеристики лікарського засобу державною мовою </w:t>
            </w:r>
            <w:r>
              <w:rPr>
                <w:rFonts w:cs="Times New Roman" w:ascii="Times New Roman" w:hAnsi="Times New Roman"/>
                <w:b/>
                <w:color w:val="000000"/>
                <w:sz w:val="28"/>
                <w:szCs w:val="28"/>
                <w:lang w:val="uk-UA"/>
              </w:rPr>
              <w:t xml:space="preserve">за структурою згідно з порядком, визначеним центральним органом виконавчої влади, що забезпечує формування державної політики у сфері охорони здоров’я, засвідчені підписом </w:t>
            </w:r>
            <w:r>
              <w:rPr>
                <w:rFonts w:cs="Times New Roman" w:ascii="Times New Roman" w:hAnsi="Times New Roman"/>
                <w:b/>
                <w:color w:val="000000"/>
                <w:sz w:val="28"/>
                <w:szCs w:val="28"/>
                <w:shd w:fill="FFFF00" w:val="clear"/>
                <w:lang w:val="uk-UA"/>
              </w:rPr>
              <w:t xml:space="preserve">уповноваженої особи заявника </w:t>
            </w:r>
            <w:r>
              <w:rPr>
                <w:rFonts w:cs="Times New Roman" w:ascii="Times New Roman" w:hAnsi="Times New Roman"/>
                <w:b/>
                <w:bCs/>
                <w:sz w:val="28"/>
                <w:szCs w:val="28"/>
                <w:shd w:fill="FFFF00" w:val="clear"/>
                <w:lang w:val="uk-UA"/>
              </w:rPr>
              <w:t>для застосування</w:t>
            </w:r>
            <w:r>
              <w:rPr>
                <w:rFonts w:cs="Times New Roman" w:ascii="Times New Roman" w:hAnsi="Times New Roman"/>
                <w:b/>
                <w:sz w:val="28"/>
                <w:szCs w:val="28"/>
                <w:lang w:val="uk-UA"/>
              </w:rPr>
              <w:t xml:space="preserve">; засвідчена копія документа, що підтверджує відповідність умов виробництва лікарського засобу, поданого на реєстрацію, вимогам до виробництва лікарських засобів в Україні, виданого центральним органом виконавчої влади, що реалізує державну політику у сфері контролю якості та безпеки лікарських засобів, у порядку, визначеному центральним органом виконавчої влади, що забезпечує формування державної політики у сфері охорони здоров’я. </w:t>
            </w:r>
          </w:p>
          <w:p>
            <w:pPr>
              <w:pStyle w:val="ListParagraph"/>
              <w:spacing w:before="0" w:after="0"/>
              <w:ind w:left="0" w:right="0" w:hanging="0"/>
              <w:contextualSpacing/>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Строк експертизи реєстраційних матеріалів не повинен перевищувати тридцяти робочих днів.</w:t>
            </w:r>
          </w:p>
          <w:p>
            <w:pPr>
              <w:pStyle w:val="ListParagraph"/>
              <w:spacing w:before="0" w:after="0"/>
              <w:ind w:left="0" w:right="0" w:hanging="0"/>
              <w:contextualSpacing/>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 xml:space="preserve">Рішення про реєстрацію або відмову в реєстрації такого лікарського засобу приймається </w:t>
            </w:r>
            <w:r>
              <w:rPr>
                <w:rFonts w:cs="Times New Roman" w:ascii="Times New Roman" w:hAnsi="Times New Roman"/>
                <w:b/>
                <w:sz w:val="28"/>
                <w:szCs w:val="28"/>
                <w:shd w:fill="FFFFFF" w:val="clear"/>
                <w:lang w:val="uk-UA"/>
              </w:rPr>
              <w:t xml:space="preserve">центральним органом виконавчої влади, що </w:t>
            </w:r>
            <w:r>
              <w:rPr>
                <w:rFonts w:cs="Times New Roman" w:ascii="Times New Roman" w:hAnsi="Times New Roman"/>
                <w:b/>
                <w:sz w:val="28"/>
                <w:szCs w:val="28"/>
                <w:lang w:val="uk-UA"/>
              </w:rPr>
              <w:t xml:space="preserve">забезпечує формування та </w:t>
            </w:r>
            <w:r>
              <w:rPr>
                <w:rFonts w:cs="Times New Roman" w:ascii="Times New Roman" w:hAnsi="Times New Roman"/>
                <w:b/>
                <w:sz w:val="28"/>
                <w:szCs w:val="28"/>
                <w:shd w:fill="FFFFFF" w:val="clear"/>
                <w:lang w:val="uk-UA"/>
              </w:rPr>
              <w:t xml:space="preserve">реалізує державну політику у сфері охорони здоров’я, </w:t>
            </w:r>
            <w:r>
              <w:rPr>
                <w:rFonts w:cs="Times New Roman" w:ascii="Times New Roman" w:hAnsi="Times New Roman"/>
                <w:b/>
                <w:sz w:val="28"/>
                <w:szCs w:val="28"/>
                <w:lang w:val="uk-UA"/>
              </w:rPr>
              <w:t>за результатами проведеної експертизи реєстраційних матеріалів на такий лікарський засіб, у строк, що не перевищує п’яти робочих днів.</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Рішення про відмову в державній реєстрації такого лікарського засобу приймається, якщо не підтверджуються висновки щодо його ефективності та безпечності, а також у випадку виявлення невідповідності перекладів тексту маркування упаковки лікарського засобу або інструкції про застосування лікарського засобу/короткої характеристики лікарського засобу.</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Заявником (власником реєстраційного посвідчення) та/або його представником для здійснення будь-якої процедури державної реєстрації лікарського засобу, передбаченої цією статтею, є юридична або фізична особа, яка є відповідальною за ефективність, безпеку та якість лікарського засобу у порядку, визначеному законодавством, та здійснює фармаконагляд в Україні, а також є відповідальною за достовірність та повноту інформації, що міститься у наданих нею матеріалах до заяви.</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Rvps2"/>
              <w:spacing w:before="280" w:after="280"/>
              <w:jc w:val="both"/>
              <w:rPr>
                <w:rFonts w:cs="Times New Roman"/>
                <w:b/>
                <w:sz w:val="28"/>
                <w:szCs w:val="28"/>
                <w:lang w:val="uk-UA"/>
              </w:rPr>
            </w:pPr>
            <w:r>
              <w:rPr>
                <w:rFonts w:cs="Times New Roman"/>
                <w:b/>
                <w:sz w:val="28"/>
                <w:szCs w:val="28"/>
                <w:lang w:val="uk-UA"/>
              </w:rPr>
              <w:t xml:space="preserve">     </w:t>
            </w:r>
          </w:p>
          <w:p>
            <w:pPr>
              <w:pStyle w:val="Rvps2"/>
              <w:spacing w:before="280" w:after="280"/>
              <w:jc w:val="both"/>
              <w:rPr>
                <w:rFonts w:cs="Times New Roman"/>
                <w:b/>
                <w:bCs/>
                <w:color w:val="000000"/>
                <w:sz w:val="28"/>
                <w:szCs w:val="28"/>
                <w:lang w:val="uk-UA"/>
              </w:rPr>
            </w:pPr>
            <w:r>
              <w:rPr>
                <w:rFonts w:cs="Times New Roman"/>
                <w:b/>
                <w:sz w:val="28"/>
                <w:szCs w:val="28"/>
                <w:lang w:val="uk-UA"/>
              </w:rPr>
              <w:t xml:space="preserve"> </w:t>
            </w:r>
            <w:r>
              <w:rPr>
                <w:rFonts w:cs="Times New Roman"/>
                <w:b/>
                <w:sz w:val="28"/>
                <w:szCs w:val="28"/>
                <w:lang w:val="uk-UA"/>
              </w:rPr>
              <w:t xml:space="preserve">Окрім відомостей, передбачених частиною десятою статті 9 цього Закону до Державного реєстру лікарських засобів України щодо лікарських засобів, зареєстрованих у відповідності до частини четвертої цієї статті, та щодо лікарських засобів, зареєстрованих у відповідності до частини п’ятої цієї статті із маркуванням та інструкцією про застосування/короткою характеристикою лікарського засобу, викладеними мовою оригіналу (мовою, відмінною від державної), вносяться </w:t>
            </w:r>
            <w:r>
              <w:rPr>
                <w:rFonts w:cs="Times New Roman"/>
                <w:b/>
                <w:color w:val="000000"/>
                <w:sz w:val="28"/>
                <w:szCs w:val="28"/>
                <w:lang w:val="uk-UA"/>
              </w:rPr>
              <w:t xml:space="preserve">дані щодо належності лікарського засобу до лікарських засобів, які можуть знаходитися в обігу на території України виключно з метою </w:t>
            </w:r>
            <w:r>
              <w:rPr>
                <w:rFonts w:cs="Times New Roman"/>
                <w:b/>
                <w:bCs/>
                <w:color w:val="000000"/>
                <w:sz w:val="28"/>
                <w:szCs w:val="28"/>
                <w:lang w:val="uk-UA"/>
              </w:rPr>
              <w:t xml:space="preserve">безоплатного постачання структурним підрозділам з питань охорони здоров’я обласних, Київської та Севастопольської міських державних адміністрацій або суб’єктам господарювання, які мають ліцензію на провадження господарської діяльності з медичної практики, за результатами закупівель за кошти державного бюджету, здійснених Особою, уповноваженою на здійснення закупівель у сфері охорони здоров’я, для виконання програм та здійснення централізованих заходів з охорони здоров’я.  </w:t>
            </w:r>
          </w:p>
          <w:p>
            <w:pPr>
              <w:pStyle w:val="Rvps2"/>
              <w:spacing w:before="0" w:after="150"/>
              <w:jc w:val="both"/>
              <w:rPr>
                <w:rFonts w:cs="Times New Roman"/>
                <w:b/>
                <w:sz w:val="28"/>
                <w:szCs w:val="28"/>
                <w:lang w:val="uk-UA"/>
              </w:rPr>
            </w:pPr>
            <w:r>
              <w:rPr>
                <w:rFonts w:cs="Times New Roman"/>
                <w:b/>
                <w:sz w:val="28"/>
                <w:szCs w:val="28"/>
                <w:lang w:val="uk-UA"/>
              </w:rPr>
              <w:t xml:space="preserve">      </w:t>
            </w:r>
            <w:r>
              <w:rPr>
                <w:rFonts w:cs="Times New Roman"/>
                <w:b/>
                <w:sz w:val="28"/>
                <w:szCs w:val="28"/>
                <w:lang w:val="uk-UA"/>
              </w:rPr>
              <w:t xml:space="preserve">У разі прийняття рішення про відмову в державній реєстрації лікарського засобу, поданого на державну реєстрацію у відповідності до будь-якої процедури, передбаченої цією статтею, </w:t>
            </w:r>
            <w:r>
              <w:rPr>
                <w:rFonts w:cs="Times New Roman"/>
                <w:b/>
                <w:color w:val="000000"/>
                <w:sz w:val="28"/>
                <w:szCs w:val="28"/>
                <w:shd w:fill="FFFFFF" w:val="clear"/>
                <w:lang w:val="uk-UA"/>
              </w:rPr>
              <w:t>центральний орган виконавчої влади, що забезпечує формування та реалізує державну політику у сфері охорони здоров’я, надсилає заявнику письмову мотивовану відповідь у строк, що не повинен перевищувати трьох робочих днів</w:t>
            </w:r>
            <w:r>
              <w:rPr>
                <w:rFonts w:cs="Times New Roman"/>
                <w:b/>
                <w:sz w:val="28"/>
                <w:szCs w:val="28"/>
                <w:lang w:val="uk-UA"/>
              </w:rPr>
              <w:t>. Рішення про відмову може бути оскаржено у встановленому законом порядку.</w:t>
            </w:r>
          </w:p>
          <w:p>
            <w:pPr>
              <w:pStyle w:val="Rvps2"/>
              <w:spacing w:before="0" w:after="150"/>
              <w:jc w:val="both"/>
              <w:rPr>
                <w:rFonts w:cs="Times New Roman"/>
                <w:b/>
                <w:bCs/>
                <w:color w:val="000000"/>
                <w:sz w:val="28"/>
                <w:szCs w:val="28"/>
                <w:lang w:val="uk-UA"/>
              </w:rPr>
            </w:pPr>
            <w:bookmarkStart w:id="19" w:name="_Hlk24725164"/>
            <w:bookmarkEnd w:id="19"/>
            <w:r>
              <w:rPr>
                <w:rFonts w:cs="Times New Roman"/>
                <w:b/>
                <w:sz w:val="28"/>
                <w:szCs w:val="28"/>
                <w:lang w:val="uk-UA"/>
              </w:rPr>
              <w:t xml:space="preserve">      </w:t>
            </w:r>
            <w:r>
              <w:rPr>
                <w:rFonts w:cs="Times New Roman"/>
                <w:b/>
                <w:sz w:val="28"/>
                <w:szCs w:val="28"/>
                <w:lang w:val="uk-UA"/>
              </w:rPr>
              <w:t xml:space="preserve">Лікарський засіб, зареєстрований у відповідності до частини четвертої цієї статті із маркуванням та інструкцією про застосування/короткою характеристикою, викладеними мовою оригіналу (мовою, відмінною від державної), може знаходитися в обігу на території України </w:t>
            </w:r>
            <w:r>
              <w:rPr>
                <w:rFonts w:cs="Times New Roman"/>
                <w:b/>
                <w:color w:val="000000"/>
                <w:sz w:val="28"/>
                <w:szCs w:val="28"/>
                <w:lang w:val="uk-UA"/>
              </w:rPr>
              <w:t xml:space="preserve">виключно з метою </w:t>
            </w:r>
            <w:r>
              <w:rPr>
                <w:rFonts w:cs="Times New Roman"/>
                <w:b/>
                <w:bCs/>
                <w:color w:val="000000"/>
                <w:sz w:val="28"/>
                <w:szCs w:val="28"/>
                <w:lang w:val="uk-UA"/>
              </w:rPr>
              <w:t xml:space="preserve">безоплатного постачання структурним підрозділам з питань охорони здоров’я обласних, Київської та Севастопольської міських державних адміністрацій або суб’єктам господарювання, які мають ліцензію на провадження господарської діяльності з медичної практики, за результатами закупівель за кошти державного бюджету, здійснених Особою, уповноваженою на здійснення закупівель у сфері охорони здоров’я, для виконання програм та здійснення централізованих заходів з охорони здоров’я. </w:t>
            </w:r>
          </w:p>
          <w:p>
            <w:pPr>
              <w:pStyle w:val="Normal"/>
              <w:spacing w:before="0" w:after="0"/>
              <w:jc w:val="both"/>
              <w:rPr>
                <w:rFonts w:cs="Times New Roman" w:ascii="Times New Roman" w:hAnsi="Times New Roman"/>
                <w:b/>
                <w:sz w:val="28"/>
                <w:szCs w:val="28"/>
                <w:lang w:val="uk-UA"/>
              </w:rPr>
            </w:pPr>
            <w:bookmarkStart w:id="20" w:name="_Hlk24725164"/>
            <w:bookmarkEnd w:id="20"/>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Лікарський засіб, зареєстрований у відповідності до частини п’ятої цієї статті із маркуванням та інструкцією про застосування, що відповідають частинам першій, другій, третій та п’ятій статті 12 цього Закону, може знаходитися в обігу на території України для виконання програм та здійснення централізованих заходів з охорони здоров’я за результатами закупівель за кошти державного бюджету, здійснених Особою, уповноваженою на здійснення закупівель у сфері охорони здоров’я, а також  без обмежень щодо обігу у відповідності до загальних вимог, передбачених цим Законом.</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tc>
        <w:tc>
          <w:tcPr>
            <w:tcW w:w="53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b/>
                <w:sz w:val="28"/>
                <w:szCs w:val="28"/>
                <w:shd w:fill="00FFFF" w:val="clear"/>
                <w:lang w:val="uk-UA"/>
              </w:rPr>
            </w:pPr>
            <w:r>
              <w:rPr>
                <w:rFonts w:cs="Times New Roman" w:ascii="Times New Roman" w:hAnsi="Times New Roman"/>
                <w:b/>
                <w:sz w:val="28"/>
                <w:szCs w:val="28"/>
                <w:shd w:fill="00FFFF" w:val="clear"/>
                <w:lang w:val="uk-UA"/>
              </w:rPr>
              <w:t>Стаття 9</w:t>
            </w:r>
            <w:r>
              <w:rPr>
                <w:rFonts w:cs="Times New Roman" w:ascii="Times New Roman" w:hAnsi="Times New Roman"/>
                <w:b/>
                <w:sz w:val="28"/>
                <w:szCs w:val="28"/>
                <w:shd w:fill="00FFFF" w:val="clear"/>
                <w:vertAlign w:val="superscript"/>
                <w:lang w:val="uk-UA"/>
              </w:rPr>
              <w:t>1</w:t>
            </w:r>
            <w:r>
              <w:rPr>
                <w:rFonts w:cs="Times New Roman" w:ascii="Times New Roman" w:hAnsi="Times New Roman"/>
                <w:b/>
                <w:sz w:val="28"/>
                <w:szCs w:val="28"/>
                <w:shd w:fill="00FFFF" w:val="clear"/>
                <w:lang w:val="uk-UA"/>
              </w:rPr>
              <w:t>. Особливості державної реєстрації лікарських засобів, які можуть закуповуватися Особою, уповноваженою на здійснення закупівель у сфері охорони здоров’я</w:t>
            </w:r>
          </w:p>
          <w:p>
            <w:pPr>
              <w:pStyle w:val="Normal"/>
              <w:spacing w:before="0" w:after="0"/>
              <w:jc w:val="both"/>
              <w:rPr>
                <w:rFonts w:cs="Times New Roman" w:ascii="Times New Roman" w:hAnsi="Times New Roman"/>
                <w:b/>
                <w:sz w:val="28"/>
                <w:szCs w:val="28"/>
                <w:shd w:fill="00FFFF" w:val="clear"/>
                <w:lang w:val="uk-UA"/>
              </w:rPr>
            </w:pPr>
            <w:r>
              <w:rPr>
                <w:rFonts w:cs="Times New Roman" w:ascii="Times New Roman" w:hAnsi="Times New Roman"/>
                <w:b/>
                <w:sz w:val="28"/>
                <w:szCs w:val="28"/>
                <w:shd w:fill="00FFFF" w:val="clear"/>
                <w:lang w:val="uk-UA"/>
              </w:rPr>
            </w:r>
          </w:p>
          <w:p>
            <w:pPr>
              <w:pStyle w:val="Normal"/>
              <w:spacing w:before="0" w:after="0"/>
              <w:jc w:val="both"/>
              <w:rPr>
                <w:rFonts w:cs="Times New Roman" w:ascii="Times New Roman" w:hAnsi="Times New Roman"/>
                <w:b/>
                <w:sz w:val="28"/>
                <w:szCs w:val="28"/>
                <w:shd w:fill="00FFFF" w:val="clear"/>
                <w:lang w:val="uk-UA"/>
              </w:rPr>
            </w:pPr>
            <w:r>
              <w:rPr>
                <w:rFonts w:cs="Times New Roman" w:ascii="Times New Roman" w:hAnsi="Times New Roman"/>
                <w:b/>
                <w:sz w:val="28"/>
                <w:szCs w:val="28"/>
                <w:shd w:fill="00FFFF" w:val="clear"/>
                <w:lang w:val="uk-UA"/>
              </w:rPr>
              <w:t xml:space="preserve">      </w:t>
            </w:r>
            <w:r>
              <w:rPr>
                <w:rFonts w:cs="Times New Roman" w:ascii="Times New Roman" w:hAnsi="Times New Roman"/>
                <w:b/>
                <w:sz w:val="28"/>
                <w:szCs w:val="28"/>
                <w:shd w:fill="00FFFF" w:val="clear"/>
                <w:lang w:val="uk-UA"/>
              </w:rPr>
              <w:t>Якщо державна реєстрація лікарського засобу здійснюється для цілей закупівель, що здійснюються Особою, уповноваженою на здійснення закупівель у сфері охорони здоров’я, такий лікарський засіб може бути зареєстрований за процедурами державної реєстрації, визначеними у цій статті. Державна реєстрація лікарського засобу, який може закуповуватися Особою, уповноваженою на здійснення закупівель у сфері охорони здоров’я, може здійснюватися або за процедурою, передбаченою частиною четвертою цієї статті, або за процедурою, передбаченою частиною п’ятою цієї статті, на вибір заявника. Право заявника зареєструвати відповідний лікарський засіб за будь-якою з процедур, передбачених цією статтею, не позбавляє його права зареєструвати відповідний лікарський засіб за будь-якою іншою процедурою державної реєстрації лікарського засобу, визначеною статтею 9 цього Закону, відповідно до вимог законодавства.</w:t>
            </w:r>
          </w:p>
          <w:p>
            <w:pPr>
              <w:pStyle w:val="Normal"/>
              <w:spacing w:before="0" w:after="0"/>
              <w:jc w:val="both"/>
              <w:rPr>
                <w:rFonts w:cs="Times New Roman" w:ascii="Times New Roman" w:hAnsi="Times New Roman"/>
                <w:b/>
                <w:sz w:val="28"/>
                <w:szCs w:val="28"/>
                <w:shd w:fill="00FFFF" w:val="clear"/>
                <w:lang w:val="uk-UA"/>
              </w:rPr>
            </w:pPr>
            <w:r>
              <w:rPr>
                <w:rFonts w:cs="Times New Roman" w:ascii="Times New Roman" w:hAnsi="Times New Roman"/>
                <w:b/>
                <w:sz w:val="28"/>
                <w:szCs w:val="28"/>
                <w:shd w:fill="00FFFF" w:val="clear"/>
                <w:lang w:val="uk-UA"/>
              </w:rPr>
            </w:r>
          </w:p>
          <w:p>
            <w:pPr>
              <w:pStyle w:val="Normal"/>
              <w:spacing w:before="0" w:after="0"/>
              <w:jc w:val="both"/>
              <w:rPr>
                <w:rFonts w:cs="Times New Roman" w:ascii="Times New Roman" w:hAnsi="Times New Roman"/>
                <w:b/>
                <w:sz w:val="28"/>
                <w:szCs w:val="28"/>
                <w:shd w:fill="00FFFF" w:val="clear"/>
                <w:lang w:val="uk-UA"/>
              </w:rPr>
            </w:pPr>
            <w:r>
              <w:rPr>
                <w:rFonts w:cs="Times New Roman" w:ascii="Times New Roman" w:hAnsi="Times New Roman"/>
                <w:b/>
                <w:sz w:val="28"/>
                <w:szCs w:val="28"/>
                <w:shd w:fill="00FFFF" w:val="clear"/>
                <w:lang w:val="uk-UA"/>
              </w:rPr>
              <w:t xml:space="preserve">     </w:t>
            </w:r>
          </w:p>
          <w:p>
            <w:pPr>
              <w:pStyle w:val="Normal"/>
              <w:spacing w:before="0" w:after="0"/>
              <w:jc w:val="both"/>
              <w:rPr>
                <w:rFonts w:cs="Times New Roman" w:ascii="Times New Roman" w:hAnsi="Times New Roman"/>
                <w:b/>
                <w:sz w:val="28"/>
                <w:szCs w:val="28"/>
                <w:shd w:fill="00FFFF" w:val="clear"/>
                <w:lang w:val="uk-UA"/>
              </w:rPr>
            </w:pPr>
            <w:r>
              <w:rPr>
                <w:rFonts w:cs="Times New Roman" w:ascii="Times New Roman" w:hAnsi="Times New Roman"/>
                <w:b/>
                <w:sz w:val="28"/>
                <w:szCs w:val="28"/>
                <w:shd w:fill="00FFFF" w:val="clear"/>
                <w:lang w:val="uk-UA"/>
              </w:rPr>
            </w:r>
          </w:p>
          <w:p>
            <w:pPr>
              <w:pStyle w:val="Normal"/>
              <w:spacing w:before="0" w:after="0"/>
              <w:jc w:val="both"/>
              <w:rPr>
                <w:rFonts w:cs="Times New Roman" w:ascii="Times New Roman" w:hAnsi="Times New Roman"/>
                <w:b/>
                <w:sz w:val="28"/>
                <w:szCs w:val="28"/>
                <w:shd w:fill="00FFFF" w:val="clear"/>
                <w:lang w:val="uk-UA"/>
              </w:rPr>
            </w:pPr>
            <w:r>
              <w:rPr>
                <w:rFonts w:cs="Times New Roman" w:ascii="Times New Roman" w:hAnsi="Times New Roman"/>
                <w:b/>
                <w:sz w:val="28"/>
                <w:szCs w:val="28"/>
                <w:shd w:fill="00FFFF" w:val="clear"/>
                <w:lang w:val="uk-UA"/>
              </w:rPr>
            </w:r>
          </w:p>
          <w:p>
            <w:pPr>
              <w:pStyle w:val="Normal"/>
              <w:spacing w:before="0" w:after="0"/>
              <w:jc w:val="both"/>
              <w:rPr>
                <w:rFonts w:cs="Times New Roman" w:ascii="Times New Roman" w:hAnsi="Times New Roman"/>
                <w:b/>
                <w:sz w:val="28"/>
                <w:szCs w:val="28"/>
                <w:shd w:fill="00FFFF" w:val="clear"/>
                <w:lang w:val="uk-UA"/>
              </w:rPr>
            </w:pPr>
            <w:r>
              <w:rPr>
                <w:rFonts w:cs="Times New Roman" w:ascii="Times New Roman" w:hAnsi="Times New Roman"/>
                <w:b/>
                <w:sz w:val="28"/>
                <w:szCs w:val="28"/>
                <w:shd w:fill="00FFFF" w:val="clear"/>
                <w:lang w:val="uk-UA"/>
              </w:rPr>
            </w:r>
          </w:p>
          <w:p>
            <w:pPr>
              <w:pStyle w:val="Normal"/>
              <w:spacing w:before="0" w:after="0"/>
              <w:jc w:val="both"/>
              <w:rPr>
                <w:rFonts w:cs="Times New Roman" w:ascii="Times New Roman" w:hAnsi="Times New Roman"/>
                <w:b/>
                <w:sz w:val="28"/>
                <w:szCs w:val="28"/>
                <w:shd w:fill="00FFFF" w:val="clear"/>
                <w:lang w:val="uk-UA"/>
              </w:rPr>
            </w:pPr>
            <w:r>
              <w:rPr>
                <w:rFonts w:cs="Times New Roman" w:ascii="Times New Roman" w:hAnsi="Times New Roman"/>
                <w:b/>
                <w:sz w:val="28"/>
                <w:szCs w:val="28"/>
                <w:shd w:fill="00FFFF" w:val="clear"/>
                <w:lang w:val="uk-UA"/>
              </w:rPr>
            </w:r>
          </w:p>
          <w:p>
            <w:pPr>
              <w:pStyle w:val="Normal"/>
              <w:spacing w:before="0" w:after="0"/>
              <w:jc w:val="both"/>
              <w:rPr>
                <w:rFonts w:cs="Times New Roman" w:ascii="Times New Roman" w:hAnsi="Times New Roman"/>
                <w:b/>
                <w:sz w:val="28"/>
                <w:szCs w:val="28"/>
                <w:shd w:fill="00FFFF" w:val="clear"/>
                <w:lang w:val="uk-UA"/>
              </w:rPr>
            </w:pPr>
            <w:r>
              <w:rPr>
                <w:rFonts w:cs="Times New Roman" w:ascii="Times New Roman" w:hAnsi="Times New Roman"/>
                <w:b/>
                <w:sz w:val="28"/>
                <w:szCs w:val="28"/>
                <w:shd w:fill="00FFFF" w:val="clear"/>
                <w:lang w:val="uk-UA"/>
              </w:rPr>
            </w:r>
          </w:p>
          <w:p>
            <w:pPr>
              <w:pStyle w:val="Normal"/>
              <w:spacing w:before="0" w:after="0"/>
              <w:jc w:val="both"/>
              <w:rPr>
                <w:rFonts w:cs="Times New Roman" w:ascii="Times New Roman" w:hAnsi="Times New Roman"/>
                <w:b/>
                <w:sz w:val="28"/>
                <w:szCs w:val="28"/>
                <w:shd w:fill="00FFFF" w:val="clear"/>
                <w:lang w:val="uk-UA"/>
              </w:rPr>
            </w:pPr>
            <w:r>
              <w:rPr>
                <w:rFonts w:cs="Times New Roman" w:ascii="Times New Roman" w:hAnsi="Times New Roman"/>
                <w:b/>
                <w:sz w:val="28"/>
                <w:szCs w:val="28"/>
                <w:shd w:fill="00FFFF" w:val="clear"/>
                <w:lang w:val="uk-UA"/>
              </w:rPr>
            </w:r>
          </w:p>
          <w:p>
            <w:pPr>
              <w:pStyle w:val="Normal"/>
              <w:spacing w:before="0" w:after="0"/>
              <w:jc w:val="both"/>
              <w:rPr>
                <w:rFonts w:cs="Times New Roman" w:ascii="Times New Roman" w:hAnsi="Times New Roman"/>
                <w:b/>
                <w:sz w:val="28"/>
                <w:szCs w:val="28"/>
                <w:shd w:fill="00FFFF" w:val="clear"/>
                <w:lang w:val="uk-UA"/>
              </w:rPr>
            </w:pPr>
            <w:r>
              <w:rPr>
                <w:rFonts w:cs="Times New Roman" w:ascii="Times New Roman" w:hAnsi="Times New Roman"/>
                <w:b/>
                <w:sz w:val="28"/>
                <w:szCs w:val="28"/>
                <w:shd w:fill="00FFFF" w:val="clear"/>
                <w:lang w:val="uk-UA"/>
              </w:rPr>
            </w:r>
          </w:p>
          <w:p>
            <w:pPr>
              <w:pStyle w:val="Normal"/>
              <w:spacing w:before="0" w:after="0"/>
              <w:jc w:val="both"/>
              <w:rPr>
                <w:rFonts w:cs="Times New Roman" w:ascii="Times New Roman" w:hAnsi="Times New Roman"/>
                <w:b/>
                <w:sz w:val="28"/>
                <w:szCs w:val="28"/>
                <w:shd w:fill="00FFFF" w:val="clear"/>
                <w:lang w:val="uk-UA"/>
              </w:rPr>
            </w:pPr>
            <w:r>
              <w:rPr>
                <w:rFonts w:cs="Times New Roman" w:ascii="Times New Roman" w:hAnsi="Times New Roman"/>
                <w:b/>
                <w:sz w:val="28"/>
                <w:szCs w:val="28"/>
                <w:shd w:fill="00FFFF" w:val="clear"/>
                <w:lang w:val="uk-UA"/>
              </w:rPr>
            </w:r>
          </w:p>
          <w:p>
            <w:pPr>
              <w:pStyle w:val="Normal"/>
              <w:spacing w:before="0" w:after="0"/>
              <w:jc w:val="both"/>
              <w:rPr>
                <w:rFonts w:cs="Times New Roman" w:ascii="Times New Roman" w:hAnsi="Times New Roman"/>
                <w:b/>
                <w:sz w:val="28"/>
                <w:szCs w:val="28"/>
                <w:shd w:fill="00FFFF" w:val="clear"/>
                <w:lang w:val="uk-UA"/>
              </w:rPr>
            </w:pPr>
            <w:r>
              <w:rPr>
                <w:rFonts w:cs="Times New Roman" w:ascii="Times New Roman" w:hAnsi="Times New Roman"/>
                <w:b/>
                <w:sz w:val="28"/>
                <w:szCs w:val="28"/>
                <w:shd w:fill="00FFFF" w:val="clear"/>
                <w:lang w:val="uk-UA"/>
              </w:rPr>
              <w:t xml:space="preserve"> </w:t>
            </w:r>
            <w:r>
              <w:rPr>
                <w:rFonts w:cs="Times New Roman" w:ascii="Times New Roman" w:hAnsi="Times New Roman"/>
                <w:b/>
                <w:sz w:val="28"/>
                <w:szCs w:val="28"/>
                <w:shd w:fill="00FFFF" w:val="clear"/>
                <w:lang w:val="uk-UA"/>
              </w:rPr>
              <w:t>На лікарські засоби, державна реєстрація яких здійснюється у відповідності до цієї статті, поширюються положення частин першої - третьої, сьомої, дев’ятої, одинадцятої - чотирнадцятої, шістнадцятої - двадцять другої,  двадцять четвертої, двадцять шостої статті 9 цього Закону. Інші положення статті 9 цього Закону не поширюються на лікарські засоби, державна реєстрація яких здійснюється у відповідності до цієї статті.</w:t>
            </w:r>
          </w:p>
          <w:p>
            <w:pPr>
              <w:pStyle w:val="Normal"/>
              <w:spacing w:before="0" w:after="0"/>
              <w:jc w:val="both"/>
              <w:rPr>
                <w:rFonts w:cs="Times New Roman" w:ascii="Times New Roman" w:hAnsi="Times New Roman"/>
                <w:b/>
                <w:sz w:val="28"/>
                <w:szCs w:val="28"/>
                <w:shd w:fill="00FFFF" w:val="clear"/>
                <w:lang w:val="uk-UA"/>
              </w:rPr>
            </w:pPr>
            <w:r>
              <w:rPr>
                <w:rFonts w:cs="Times New Roman" w:ascii="Times New Roman" w:hAnsi="Times New Roman"/>
                <w:b/>
                <w:sz w:val="28"/>
                <w:szCs w:val="28"/>
                <w:shd w:fill="00FFFF" w:val="clear"/>
                <w:lang w:val="uk-UA"/>
              </w:rPr>
              <w:t xml:space="preserve">      </w:t>
            </w:r>
            <w:r>
              <w:rPr>
                <w:rFonts w:cs="Times New Roman" w:ascii="Times New Roman" w:hAnsi="Times New Roman"/>
                <w:b/>
                <w:sz w:val="28"/>
                <w:szCs w:val="28"/>
                <w:shd w:fill="00FFFF" w:val="clear"/>
                <w:lang w:val="uk-UA"/>
              </w:rPr>
              <w:t xml:space="preserve">На дату подачі заяви про державну реєстрацію лікарський засіб повинен бути включений до </w:t>
            </w:r>
            <w:r>
              <w:rPr>
                <w:rFonts w:cs="Times New Roman" w:ascii="Times New Roman" w:hAnsi="Times New Roman"/>
                <w:b/>
                <w:bCs/>
                <w:sz w:val="28"/>
                <w:szCs w:val="28"/>
                <w:shd w:fill="00FFFF" w:val="clear"/>
                <w:lang w:val="uk-UA"/>
              </w:rPr>
              <w:t>Переліку лікарських засобів, медичних виробів та інших товарів, що закуповуються за кошти державного бюджету для виконання програм та здійснення централізованих заходів з охорони здоров'я</w:t>
            </w:r>
            <w:r>
              <w:rPr>
                <w:rFonts w:cs="Times New Roman" w:ascii="Times New Roman" w:hAnsi="Times New Roman"/>
                <w:b/>
                <w:sz w:val="28"/>
                <w:szCs w:val="28"/>
                <w:shd w:fill="00FFFF" w:val="clear"/>
                <w:lang w:val="uk-UA"/>
              </w:rPr>
              <w:t xml:space="preserve">, затвердженого Кабінетом Міністрів України.  </w:t>
            </w:r>
          </w:p>
          <w:p>
            <w:pPr>
              <w:pStyle w:val="Normal"/>
              <w:spacing w:before="0" w:after="0"/>
              <w:jc w:val="both"/>
              <w:rPr>
                <w:rFonts w:cs="Times New Roman" w:ascii="Times New Roman" w:hAnsi="Times New Roman"/>
                <w:b/>
                <w:sz w:val="28"/>
                <w:szCs w:val="28"/>
                <w:shd w:fill="00FFFF" w:val="clear"/>
                <w:lang w:val="uk-UA"/>
              </w:rPr>
            </w:pPr>
            <w:r>
              <w:rPr>
                <w:rFonts w:cs="Times New Roman" w:ascii="Times New Roman" w:hAnsi="Times New Roman"/>
                <w:b/>
                <w:sz w:val="28"/>
                <w:szCs w:val="28"/>
                <w:shd w:fill="00FFFF" w:val="clear"/>
                <w:lang w:val="uk-UA"/>
              </w:rPr>
            </w:r>
          </w:p>
          <w:p>
            <w:pPr>
              <w:pStyle w:val="Normal"/>
              <w:spacing w:before="0" w:after="0"/>
              <w:jc w:val="both"/>
              <w:rPr>
                <w:rFonts w:cs="Times New Roman" w:ascii="Times New Roman" w:hAnsi="Times New Roman"/>
                <w:b/>
                <w:sz w:val="28"/>
                <w:szCs w:val="28"/>
                <w:shd w:fill="00FFFF" w:val="clear"/>
                <w:lang w:val="uk-UA"/>
              </w:rPr>
            </w:pPr>
            <w:r>
              <w:rPr>
                <w:rFonts w:cs="Times New Roman" w:ascii="Times New Roman" w:hAnsi="Times New Roman"/>
                <w:b/>
                <w:sz w:val="28"/>
                <w:szCs w:val="28"/>
                <w:shd w:fill="00FFFF" w:val="clear"/>
                <w:lang w:val="uk-UA"/>
              </w:rPr>
              <w:t xml:space="preserve">      </w:t>
            </w:r>
            <w:r>
              <w:rPr>
                <w:rFonts w:cs="Times New Roman" w:ascii="Times New Roman" w:hAnsi="Times New Roman"/>
                <w:b/>
                <w:sz w:val="28"/>
                <w:szCs w:val="28"/>
                <w:shd w:fill="00FFFF" w:val="clear"/>
                <w:lang w:val="uk-UA"/>
              </w:rPr>
              <w:t xml:space="preserve">Державна реєстрація лікарського засобу, який закуповується Особою, уповноваженою на здійснення закупівель у сфері охорони здоров’я, та при цьому є зареєстрованим компетентним органом Сполучених Штатів Америки, Швейцарії, Японії, Австралії, Канади </w:t>
            </w:r>
            <w:r>
              <w:rPr>
                <w:rFonts w:cs="Times New Roman" w:ascii="Times New Roman" w:hAnsi="Times New Roman"/>
                <w:b/>
                <w:bCs/>
                <w:color w:val="FF0000"/>
                <w:sz w:val="28"/>
                <w:szCs w:val="28"/>
                <w:shd w:fill="00FFFF" w:val="clear"/>
                <w:lang w:val="uk-UA"/>
              </w:rPr>
              <w:t>та застосовуються</w:t>
            </w:r>
            <w:r>
              <w:rPr>
                <w:rFonts w:cs="Times New Roman" w:ascii="Times New Roman" w:hAnsi="Times New Roman"/>
                <w:b/>
                <w:bCs/>
                <w:sz w:val="28"/>
                <w:szCs w:val="28"/>
                <w:shd w:fill="00FFFF" w:val="clear"/>
                <w:lang w:val="uk-UA"/>
              </w:rPr>
              <w:t xml:space="preserve"> </w:t>
            </w:r>
            <w:r>
              <w:rPr>
                <w:rFonts w:cs="Times New Roman" w:ascii="Times New Roman" w:hAnsi="Times New Roman"/>
                <w:b/>
                <w:sz w:val="28"/>
                <w:szCs w:val="28"/>
                <w:shd w:fill="00FFFF" w:val="clear"/>
                <w:lang w:val="uk-UA"/>
              </w:rPr>
              <w:t xml:space="preserve">на території цих країн, або компетентним органом Європейського Союзу за централізованою процедурою, </w:t>
            </w:r>
            <w:r>
              <w:rPr>
                <w:rFonts w:cs="Times New Roman" w:ascii="Times New Roman" w:hAnsi="Times New Roman"/>
                <w:b/>
                <w:bCs/>
                <w:color w:val="FF0000"/>
                <w:sz w:val="28"/>
                <w:szCs w:val="28"/>
                <w:shd w:fill="00FFFF" w:val="clear"/>
                <w:lang w:val="uk-UA"/>
              </w:rPr>
              <w:t>та застосовуються</w:t>
            </w:r>
            <w:r>
              <w:rPr>
                <w:rFonts w:cs="Times New Roman" w:ascii="Times New Roman" w:hAnsi="Times New Roman"/>
                <w:b/>
                <w:sz w:val="28"/>
                <w:szCs w:val="28"/>
                <w:shd w:fill="00FFFF" w:val="clear"/>
                <w:lang w:val="uk-UA"/>
              </w:rPr>
              <w:t xml:space="preserve"> на території держав - членів Європейського Союзу здійснюється із такими особливостями:</w:t>
            </w:r>
          </w:p>
          <w:p>
            <w:pPr>
              <w:pStyle w:val="ListParagraph"/>
              <w:spacing w:before="0" w:after="0"/>
              <w:ind w:left="0" w:right="0" w:hanging="0"/>
              <w:contextualSpacing/>
              <w:jc w:val="both"/>
              <w:rPr>
                <w:rFonts w:cs="Times New Roman" w:ascii="Times New Roman" w:hAnsi="Times New Roman"/>
                <w:b/>
                <w:sz w:val="28"/>
                <w:szCs w:val="28"/>
                <w:shd w:fill="00FFFF" w:val="clear"/>
                <w:lang w:val="uk-UA"/>
              </w:rPr>
            </w:pPr>
            <w:r>
              <w:rPr>
                <w:rFonts w:cs="Times New Roman" w:ascii="Times New Roman" w:hAnsi="Times New Roman"/>
                <w:b/>
                <w:color w:val="000000"/>
                <w:sz w:val="28"/>
                <w:szCs w:val="28"/>
                <w:shd w:fill="00FFFF" w:val="clear"/>
                <w:lang w:val="uk-UA"/>
              </w:rPr>
              <w:t xml:space="preserve">      </w:t>
            </w:r>
            <w:r>
              <w:rPr>
                <w:rFonts w:cs="Times New Roman" w:ascii="Times New Roman" w:hAnsi="Times New Roman"/>
                <w:b/>
                <w:color w:val="000000"/>
                <w:sz w:val="28"/>
                <w:szCs w:val="28"/>
                <w:shd w:fill="00FFFF" w:val="clear"/>
                <w:lang w:val="uk-UA"/>
              </w:rPr>
              <w:t xml:space="preserve">до заяви про державну реєстрацію такого лікарського засобу додаються: </w:t>
            </w:r>
            <w:r>
              <w:rPr>
                <w:rFonts w:cs="Times New Roman" w:ascii="Times New Roman" w:hAnsi="Times New Roman"/>
                <w:b/>
                <w:color w:val="FF0000"/>
                <w:sz w:val="28"/>
                <w:szCs w:val="28"/>
                <w:shd w:fill="00FFFF" w:val="clear"/>
                <w:lang w:val="uk-UA"/>
              </w:rPr>
              <w:t>документ, що підтверджує реєстрацію</w:t>
            </w:r>
            <w:r>
              <w:rPr>
                <w:rFonts w:cs="Times New Roman" w:ascii="Times New Roman" w:hAnsi="Times New Roman"/>
                <w:b/>
                <w:color w:val="000000"/>
                <w:sz w:val="28"/>
                <w:szCs w:val="28"/>
                <w:shd w:fill="00FFFF" w:val="clear"/>
                <w:lang w:val="uk-UA"/>
              </w:rPr>
              <w:t xml:space="preserve"> </w:t>
            </w:r>
            <w:r>
              <w:rPr>
                <w:rFonts w:cs="Times New Roman" w:ascii="Times New Roman" w:hAnsi="Times New Roman"/>
                <w:b/>
                <w:color w:val="FF0000"/>
                <w:sz w:val="28"/>
                <w:szCs w:val="28"/>
                <w:shd w:fill="00FFFF" w:val="clear"/>
                <w:lang w:val="uk-UA"/>
              </w:rPr>
              <w:t>лікарського засобу у відповідній країні або реєстрацію</w:t>
            </w:r>
            <w:r>
              <w:rPr>
                <w:rFonts w:cs="Times New Roman" w:ascii="Times New Roman" w:hAnsi="Times New Roman"/>
                <w:b/>
                <w:color w:val="000000"/>
                <w:sz w:val="28"/>
                <w:szCs w:val="28"/>
                <w:shd w:fill="00FFFF" w:val="clear"/>
                <w:lang w:val="uk-UA"/>
              </w:rPr>
              <w:t xml:space="preserve"> компетентним органом Європейського Союзу за централізованою процедурою, </w:t>
            </w:r>
            <w:r>
              <w:rPr>
                <w:rFonts w:cs="Times New Roman" w:ascii="Times New Roman" w:hAnsi="Times New Roman"/>
                <w:b/>
                <w:color w:val="FF0000"/>
                <w:sz w:val="28"/>
                <w:szCs w:val="28"/>
                <w:shd w:fill="00FFFF" w:val="clear"/>
                <w:lang w:val="uk-UA"/>
              </w:rPr>
              <w:t xml:space="preserve">та </w:t>
            </w:r>
            <w:r>
              <w:rPr>
                <w:rFonts w:cs="Times New Roman" w:ascii="Times New Roman" w:hAnsi="Times New Roman"/>
                <w:b/>
                <w:color w:val="000000"/>
                <w:sz w:val="28"/>
                <w:szCs w:val="28"/>
                <w:shd w:fill="00FFFF" w:val="clear"/>
                <w:lang w:val="uk-UA"/>
              </w:rPr>
              <w:t xml:space="preserve">застосування на території держав - членів Європейського Союзу на дату подання заяви про державну реєстрацію, засвідчене підписом </w:t>
            </w:r>
            <w:r>
              <w:rPr>
                <w:rFonts w:cs="Times New Roman" w:ascii="Times New Roman" w:hAnsi="Times New Roman"/>
                <w:b/>
                <w:color w:val="FF0000"/>
                <w:sz w:val="28"/>
                <w:szCs w:val="28"/>
                <w:shd w:fill="00FFFF" w:val="clear"/>
                <w:lang w:val="uk-UA"/>
              </w:rPr>
              <w:t xml:space="preserve"> уповноваженого ним представника</w:t>
            </w:r>
            <w:r>
              <w:rPr>
                <w:rFonts w:cs="Times New Roman" w:ascii="Times New Roman" w:hAnsi="Times New Roman"/>
                <w:b/>
                <w:color w:val="000000"/>
                <w:sz w:val="28"/>
                <w:szCs w:val="28"/>
                <w:shd w:fill="00FFFF" w:val="clear"/>
                <w:lang w:val="uk-UA"/>
              </w:rPr>
              <w:t xml:space="preserve">; </w:t>
            </w:r>
            <w:r>
              <w:rPr>
                <w:rFonts w:cs="Times New Roman" w:ascii="Times New Roman" w:hAnsi="Times New Roman"/>
                <w:b/>
                <w:sz w:val="28"/>
                <w:szCs w:val="28"/>
                <w:shd w:fill="00FFFF" w:val="clear"/>
                <w:lang w:val="uk-UA"/>
              </w:rPr>
              <w:t>матеріали реєстраційного досьє</w:t>
            </w:r>
            <w:r>
              <w:rPr>
                <w:rFonts w:cs="Times New Roman" w:ascii="Times New Roman" w:hAnsi="Times New Roman"/>
                <w:b/>
                <w:color w:val="000000"/>
                <w:sz w:val="28"/>
                <w:szCs w:val="28"/>
                <w:shd w:fill="00FFFF" w:val="clear"/>
                <w:lang w:val="uk-UA"/>
              </w:rPr>
              <w:t xml:space="preserve">; методи контролю якості лікарського засобу (кінцевого продукту); звіт з оцінки цього лікарського засобу, складений регуляторним органом країни, де цей лікарський засіб зареєстрований; інструкція про застосування лікарського засобу, викладена мовою оригіналу (мовою, відмінною від державної), або коротка характеристика лікарського засобу, викладена мовою оригіналу (мовою, відмінною від державної); графічне зображення макета упаковки лікарського засобу та текст маркування первинної та вторинної (за наявності) упаковок лікарського засобу; переклади тексту маркування первинної та вторинної (за наявності) упаковок лікарського засобу та інструкції про застосування/короткої характеристики лікарського засобу державною мовою за структурою згідно з порядком, визначеним центральним органом виконавчої влади, що забезпечує формування державної політики у сфері охорони здоров’я, засвідчені підписом </w:t>
            </w:r>
            <w:r>
              <w:rPr>
                <w:rFonts w:cs="Times New Roman" w:ascii="Times New Roman" w:hAnsi="Times New Roman"/>
                <w:b/>
                <w:color w:val="FF0000"/>
                <w:sz w:val="28"/>
                <w:szCs w:val="28"/>
                <w:shd w:fill="00FFFF" w:val="clear"/>
                <w:lang w:val="uk-UA"/>
              </w:rPr>
              <w:t>або уповноваженого ним представника</w:t>
            </w:r>
            <w:r>
              <w:rPr>
                <w:rFonts w:cs="Times New Roman" w:ascii="Times New Roman" w:hAnsi="Times New Roman"/>
                <w:b/>
                <w:color w:val="000000"/>
                <w:sz w:val="28"/>
                <w:szCs w:val="28"/>
                <w:shd w:fill="00FFFF" w:val="clear"/>
                <w:lang w:val="uk-UA"/>
              </w:rPr>
              <w:t>; засвідчена копія документа, що підтверджує відповідність умов виробництва лікарського засобу, поданого на реєстрацію, вимогам до виробництва лікарських засобів в Україні, виданого центральним органом виконавчої влади, що реалізує державну політику у сфері контролю якості та безпеки лікарських засобів, у порядку, визначеному центральним органом виконавчої влади, що забезпечує формування державної політики у сфері охорони здоров’я або письмове зобов’язання виробника виробляти відповідний лікарський засіб для постачання в Україну на тих самих виробничих потужностях, що застосовуються у виробництві лікарських засобів, призначених для використання у  відповідній країні реєстрації (Сполучених Штатах Америки, Швейцарії, Японії, Австралії, Канаді або державах - членах Європейського Союзу);</w:t>
            </w:r>
            <w:r>
              <w:rPr>
                <w:rFonts w:cs="Times New Roman" w:ascii="Times New Roman" w:hAnsi="Times New Roman"/>
                <w:b/>
                <w:sz w:val="28"/>
                <w:szCs w:val="28"/>
                <w:shd w:fill="00FFFF" w:val="clear"/>
                <w:lang w:val="uk-UA"/>
              </w:rPr>
              <w:t xml:space="preserve"> </w:t>
            </w:r>
          </w:p>
          <w:p>
            <w:pPr>
              <w:pStyle w:val="ListParagraph"/>
              <w:spacing w:before="0" w:after="0"/>
              <w:ind w:left="0" w:right="0" w:hanging="0"/>
              <w:contextualSpacing/>
              <w:jc w:val="both"/>
              <w:rPr>
                <w:rFonts w:cs="Times New Roman" w:ascii="Times New Roman" w:hAnsi="Times New Roman"/>
                <w:b/>
                <w:sz w:val="28"/>
                <w:szCs w:val="28"/>
                <w:shd w:fill="00FFFF" w:val="clear"/>
                <w:lang w:val="uk-UA"/>
              </w:rPr>
            </w:pPr>
            <w:r>
              <w:rPr>
                <w:rFonts w:cs="Times New Roman" w:ascii="Times New Roman" w:hAnsi="Times New Roman"/>
                <w:b/>
                <w:sz w:val="28"/>
                <w:szCs w:val="28"/>
                <w:shd w:fill="00FFFF" w:val="clear"/>
                <w:lang w:val="uk-UA"/>
              </w:rPr>
              <w:t xml:space="preserve">    </w:t>
            </w:r>
          </w:p>
          <w:p>
            <w:pPr>
              <w:pStyle w:val="ListParagraph"/>
              <w:spacing w:before="0" w:after="0"/>
              <w:ind w:left="0" w:right="0" w:hanging="0"/>
              <w:contextualSpacing/>
              <w:jc w:val="both"/>
              <w:rPr>
                <w:rFonts w:cs="Times New Roman" w:ascii="Times New Roman" w:hAnsi="Times New Roman"/>
                <w:b/>
                <w:sz w:val="28"/>
                <w:szCs w:val="28"/>
                <w:shd w:fill="00FFFF" w:val="clear"/>
                <w:lang w:val="uk-UA"/>
              </w:rPr>
            </w:pPr>
            <w:r>
              <w:rPr>
                <w:rFonts w:cs="Times New Roman" w:ascii="Times New Roman" w:hAnsi="Times New Roman"/>
                <w:b/>
                <w:sz w:val="28"/>
                <w:szCs w:val="28"/>
                <w:shd w:fill="00FFFF" w:val="clear"/>
                <w:lang w:val="uk-UA"/>
              </w:rPr>
            </w:r>
          </w:p>
          <w:p>
            <w:pPr>
              <w:pStyle w:val="ListParagraph"/>
              <w:spacing w:before="0" w:after="0"/>
              <w:ind w:left="0" w:right="0" w:hanging="0"/>
              <w:contextualSpacing/>
              <w:jc w:val="both"/>
              <w:rPr>
                <w:rFonts w:cs="Times New Roman" w:ascii="Times New Roman" w:hAnsi="Times New Roman"/>
                <w:b/>
                <w:sz w:val="28"/>
                <w:szCs w:val="28"/>
                <w:shd w:fill="00FFFF" w:val="clear"/>
                <w:lang w:val="uk-UA"/>
              </w:rPr>
            </w:pPr>
            <w:r>
              <w:rPr>
                <w:rFonts w:cs="Times New Roman" w:ascii="Times New Roman" w:hAnsi="Times New Roman"/>
                <w:b/>
                <w:sz w:val="28"/>
                <w:szCs w:val="28"/>
                <w:shd w:fill="00FFFF" w:val="clear"/>
                <w:lang w:val="uk-UA"/>
              </w:rPr>
            </w:r>
          </w:p>
          <w:p>
            <w:pPr>
              <w:pStyle w:val="ListParagraph"/>
              <w:spacing w:before="0" w:after="0"/>
              <w:ind w:left="0" w:right="0" w:hanging="0"/>
              <w:contextualSpacing/>
              <w:jc w:val="both"/>
              <w:rPr>
                <w:rFonts w:cs="Times New Roman" w:ascii="Times New Roman" w:hAnsi="Times New Roman"/>
                <w:b/>
                <w:sz w:val="28"/>
                <w:szCs w:val="28"/>
                <w:shd w:fill="00FFFF" w:val="clear"/>
                <w:lang w:val="uk-UA"/>
              </w:rPr>
            </w:pPr>
            <w:r>
              <w:rPr>
                <w:rFonts w:cs="Times New Roman" w:ascii="Times New Roman" w:hAnsi="Times New Roman"/>
                <w:b/>
                <w:sz w:val="28"/>
                <w:szCs w:val="28"/>
                <w:shd w:fill="00FFFF" w:val="clear"/>
                <w:lang w:val="uk-UA"/>
              </w:rPr>
            </w:r>
          </w:p>
          <w:p>
            <w:pPr>
              <w:pStyle w:val="ListParagraph"/>
              <w:spacing w:before="0" w:after="0"/>
              <w:ind w:left="0" w:right="0" w:hanging="0"/>
              <w:contextualSpacing/>
              <w:jc w:val="both"/>
              <w:rPr>
                <w:rFonts w:cs="Times New Roman" w:ascii="Times New Roman" w:hAnsi="Times New Roman"/>
                <w:b/>
                <w:sz w:val="28"/>
                <w:szCs w:val="28"/>
                <w:shd w:fill="00FFFF" w:val="clear"/>
                <w:lang w:val="uk-UA"/>
              </w:rPr>
            </w:pPr>
            <w:r>
              <w:rPr>
                <w:rFonts w:cs="Times New Roman" w:ascii="Times New Roman" w:hAnsi="Times New Roman"/>
                <w:b/>
                <w:sz w:val="28"/>
                <w:szCs w:val="28"/>
                <w:shd w:fill="00FFFF" w:val="clear"/>
                <w:lang w:val="uk-UA"/>
              </w:rPr>
            </w:r>
          </w:p>
          <w:p>
            <w:pPr>
              <w:pStyle w:val="ListParagraph"/>
              <w:spacing w:before="0" w:after="0"/>
              <w:ind w:left="0" w:right="0" w:hanging="0"/>
              <w:contextualSpacing/>
              <w:jc w:val="both"/>
              <w:rPr>
                <w:rFonts w:cs="Times New Roman" w:ascii="Times New Roman" w:hAnsi="Times New Roman"/>
                <w:b/>
                <w:sz w:val="28"/>
                <w:szCs w:val="28"/>
                <w:shd w:fill="00FFFF" w:val="clear"/>
                <w:lang w:val="uk-UA"/>
              </w:rPr>
            </w:pPr>
            <w:r>
              <w:rPr>
                <w:rFonts w:cs="Times New Roman" w:ascii="Times New Roman" w:hAnsi="Times New Roman"/>
                <w:b/>
                <w:sz w:val="28"/>
                <w:szCs w:val="28"/>
                <w:shd w:fill="00FFFF" w:val="clear"/>
                <w:lang w:val="uk-UA"/>
              </w:rPr>
              <w:t xml:space="preserve">  </w:t>
            </w:r>
            <w:r>
              <w:rPr>
                <w:rFonts w:cs="Times New Roman" w:ascii="Times New Roman" w:hAnsi="Times New Roman"/>
                <w:b/>
                <w:sz w:val="28"/>
                <w:szCs w:val="28"/>
                <w:shd w:fill="00FFFF" w:val="clear"/>
                <w:lang w:val="uk-UA"/>
              </w:rPr>
              <w:t>строк перевірки реєстраційних матеріалів на їх автентичність щодо відповідного лікарського засобу не повинен перевищувати семи робочих днів. Під час перевірки реєстраційних матеріалів на їх автентичність експертиза матеріалів реєстраційного досьє, поданого регуляторному органу, який зареєстрував цей лікарський засіб, не проводиться;</w:t>
            </w:r>
          </w:p>
          <w:p>
            <w:pPr>
              <w:pStyle w:val="ListParagraph"/>
              <w:spacing w:before="0" w:after="0"/>
              <w:ind w:left="0" w:right="0" w:hanging="0"/>
              <w:contextualSpacing/>
              <w:jc w:val="both"/>
              <w:rPr>
                <w:rFonts w:cs="Times New Roman" w:ascii="Times New Roman" w:hAnsi="Times New Roman"/>
                <w:b/>
                <w:sz w:val="28"/>
                <w:szCs w:val="28"/>
                <w:shd w:fill="00FFFF" w:val="clear"/>
                <w:lang w:val="uk-UA"/>
              </w:rPr>
            </w:pPr>
            <w:r>
              <w:rPr>
                <w:rFonts w:cs="Times New Roman" w:ascii="Times New Roman" w:hAnsi="Times New Roman"/>
                <w:b/>
                <w:sz w:val="28"/>
                <w:szCs w:val="28"/>
                <w:shd w:fill="00FFFF" w:val="clear"/>
                <w:lang w:val="uk-UA"/>
              </w:rPr>
              <w:t xml:space="preserve">      </w:t>
            </w:r>
            <w:r>
              <w:rPr>
                <w:rFonts w:cs="Times New Roman" w:ascii="Times New Roman" w:hAnsi="Times New Roman"/>
                <w:b/>
                <w:sz w:val="28"/>
                <w:szCs w:val="28"/>
                <w:shd w:fill="00FFFF" w:val="clear"/>
                <w:lang w:val="uk-UA"/>
              </w:rPr>
              <w:t xml:space="preserve">рішення про реєстрацію або відмову в реєстрації такого лікарського засобу приймається </w:t>
            </w:r>
            <w:r>
              <w:rPr>
                <w:rFonts w:cs="Times New Roman" w:ascii="Times New Roman" w:hAnsi="Times New Roman"/>
                <w:b/>
                <w:sz w:val="28"/>
                <w:szCs w:val="28"/>
                <w:shd w:fill="FFFFFF" w:val="clear"/>
                <w:lang w:val="uk-UA"/>
              </w:rPr>
              <w:t xml:space="preserve">центральним органом виконавчої влади, що </w:t>
            </w:r>
            <w:r>
              <w:rPr>
                <w:rFonts w:cs="Times New Roman" w:ascii="Times New Roman" w:hAnsi="Times New Roman"/>
                <w:b/>
                <w:sz w:val="28"/>
                <w:szCs w:val="28"/>
                <w:shd w:fill="00FFFF" w:val="clear"/>
                <w:lang w:val="uk-UA"/>
              </w:rPr>
              <w:t xml:space="preserve">забезпечує формування та </w:t>
            </w:r>
            <w:r>
              <w:rPr>
                <w:rFonts w:cs="Times New Roman" w:ascii="Times New Roman" w:hAnsi="Times New Roman"/>
                <w:b/>
                <w:sz w:val="28"/>
                <w:szCs w:val="28"/>
                <w:shd w:fill="FFFFFF" w:val="clear"/>
                <w:lang w:val="uk-UA"/>
              </w:rPr>
              <w:t xml:space="preserve">реалізує державну політику у сфері охорони здоров’я, </w:t>
            </w:r>
            <w:r>
              <w:rPr>
                <w:rFonts w:cs="Times New Roman" w:ascii="Times New Roman" w:hAnsi="Times New Roman"/>
                <w:b/>
                <w:sz w:val="28"/>
                <w:szCs w:val="28"/>
                <w:shd w:fill="00FFFF" w:val="clear"/>
                <w:lang w:val="uk-UA"/>
              </w:rPr>
              <w:t>за результатами проведеної перевірки реєстраційних матеріалів на такий лікарський засіб на їх автентичність у строк, що не перевищує п’яти робочих днів;</w:t>
            </w:r>
          </w:p>
          <w:p>
            <w:pPr>
              <w:pStyle w:val="ListParagraph"/>
              <w:spacing w:before="0" w:after="0"/>
              <w:ind w:left="0" w:right="0" w:hanging="0"/>
              <w:contextualSpacing/>
              <w:jc w:val="both"/>
              <w:rPr>
                <w:rFonts w:cs="Times New Roman" w:ascii="Times New Roman" w:hAnsi="Times New Roman"/>
                <w:b/>
                <w:sz w:val="28"/>
                <w:szCs w:val="28"/>
                <w:shd w:fill="00FFFF" w:val="clear"/>
                <w:lang w:val="uk-UA"/>
              </w:rPr>
            </w:pPr>
            <w:r>
              <w:rPr>
                <w:rFonts w:cs="Times New Roman" w:ascii="Times New Roman" w:hAnsi="Times New Roman"/>
                <w:b/>
                <w:sz w:val="28"/>
                <w:szCs w:val="28"/>
                <w:shd w:fill="00FFFF" w:val="clear"/>
                <w:lang w:val="uk-UA"/>
              </w:rPr>
              <w:t xml:space="preserve">      </w:t>
            </w:r>
            <w:r>
              <w:rPr>
                <w:rFonts w:cs="Times New Roman" w:ascii="Times New Roman" w:hAnsi="Times New Roman"/>
                <w:b/>
                <w:sz w:val="28"/>
                <w:szCs w:val="28"/>
                <w:shd w:fill="00FFFF" w:val="clear"/>
                <w:lang w:val="uk-UA"/>
              </w:rPr>
              <w:t xml:space="preserve">підставою для відмови в державній реєстрації такого лікарського засобу є: неподання відповідних матеріалів на такий лікарський засіб, передбачених цією статтею, або подання їх у неповному обсязі, </w:t>
            </w:r>
            <w:r>
              <w:rPr>
                <w:rFonts w:cs="Times New Roman" w:ascii="Times New Roman" w:hAnsi="Times New Roman"/>
                <w:b/>
                <w:color w:val="000000"/>
                <w:sz w:val="28"/>
                <w:szCs w:val="28"/>
                <w:shd w:fill="00FFFF" w:val="clear"/>
                <w:lang w:val="uk-UA"/>
              </w:rPr>
              <w:t xml:space="preserve">виявлення розбіжностей у поданих матеріалах, </w:t>
            </w:r>
            <w:r>
              <w:rPr>
                <w:rFonts w:cs="Times New Roman" w:ascii="Times New Roman" w:hAnsi="Times New Roman"/>
                <w:b/>
                <w:sz w:val="28"/>
                <w:szCs w:val="28"/>
                <w:shd w:fill="00FFFF" w:val="clear"/>
                <w:lang w:val="uk-UA"/>
              </w:rPr>
              <w:t>що впливають на ефективність, безпеку та якість такого лікарського засобу, виявлення невідповідності найменування виробника такого лікарського засобу, його місцезнаходження та адреси виробничих потужностей, зазначених у Заяві про державну реєстрацію, інформації, на підставі якої цей лікарський засіб зареєстрований компетентним органом Сполучених Штатів Америки, Швейцарії, Японії, Австралії, Канади або Європейського Союзу, виявлення неавтентичності перекладу тексту маркування упаковки такого лікарського засобу або інструкції про застосування такого лікарського засобу/короткої характеристики такого лікарського засобу;</w:t>
            </w:r>
          </w:p>
          <w:p>
            <w:pPr>
              <w:pStyle w:val="ListParagraph"/>
              <w:spacing w:before="0" w:after="0"/>
              <w:ind w:left="0" w:right="0" w:hanging="0"/>
              <w:contextualSpacing/>
              <w:jc w:val="both"/>
              <w:rPr>
                <w:rFonts w:cs="Times New Roman" w:ascii="Times New Roman" w:hAnsi="Times New Roman"/>
                <w:b/>
                <w:sz w:val="28"/>
                <w:szCs w:val="28"/>
                <w:shd w:fill="00FFFF" w:val="clear"/>
                <w:lang w:val="uk-UA"/>
              </w:rPr>
            </w:pPr>
            <w:r>
              <w:rPr>
                <w:rFonts w:cs="Times New Roman" w:ascii="Times New Roman" w:hAnsi="Times New Roman"/>
                <w:b/>
                <w:sz w:val="28"/>
                <w:szCs w:val="28"/>
                <w:shd w:fill="00FFFF" w:val="clear"/>
                <w:lang w:val="uk-UA"/>
              </w:rPr>
              <w:t xml:space="preserve">      </w:t>
            </w:r>
            <w:r>
              <w:rPr>
                <w:rFonts w:cs="Times New Roman" w:ascii="Times New Roman" w:hAnsi="Times New Roman"/>
                <w:b/>
                <w:sz w:val="28"/>
                <w:szCs w:val="28"/>
                <w:shd w:fill="00FFFF" w:val="clear"/>
                <w:lang w:val="uk-UA"/>
              </w:rPr>
              <w:t>збір за державну реєстрацію такого лікарського засобу не сплачується.</w:t>
            </w:r>
          </w:p>
          <w:p>
            <w:pPr>
              <w:pStyle w:val="Normal"/>
              <w:spacing w:before="0" w:after="0"/>
              <w:jc w:val="both"/>
              <w:rPr>
                <w:rFonts w:cs="Times New Roman" w:ascii="Times New Roman" w:hAnsi="Times New Roman"/>
                <w:b/>
                <w:sz w:val="28"/>
                <w:szCs w:val="28"/>
                <w:shd w:fill="00FFFF" w:val="clear"/>
                <w:lang w:val="uk-UA"/>
              </w:rPr>
            </w:pPr>
            <w:r>
              <w:rPr>
                <w:rFonts w:cs="Times New Roman" w:ascii="Times New Roman" w:hAnsi="Times New Roman"/>
                <w:b/>
                <w:sz w:val="28"/>
                <w:szCs w:val="28"/>
                <w:shd w:fill="00FFFF" w:val="clear"/>
                <w:lang w:val="uk-UA"/>
              </w:rPr>
            </w:r>
          </w:p>
          <w:p>
            <w:pPr>
              <w:pStyle w:val="Normal"/>
              <w:spacing w:before="0" w:after="0"/>
              <w:jc w:val="both"/>
              <w:rPr>
                <w:rFonts w:cs="Times New Roman" w:ascii="Times New Roman" w:hAnsi="Times New Roman"/>
                <w:b/>
                <w:sz w:val="28"/>
                <w:szCs w:val="28"/>
                <w:shd w:fill="00FFFF" w:val="clear"/>
                <w:lang w:val="uk-UA"/>
              </w:rPr>
            </w:pPr>
            <w:r>
              <w:rPr>
                <w:rFonts w:cs="Times New Roman" w:ascii="Times New Roman" w:hAnsi="Times New Roman"/>
                <w:b/>
                <w:sz w:val="28"/>
                <w:szCs w:val="28"/>
                <w:shd w:fill="00FFFF" w:val="clear"/>
                <w:lang w:val="uk-UA"/>
              </w:rPr>
              <w:t xml:space="preserve">      </w:t>
            </w:r>
            <w:r>
              <w:rPr>
                <w:rFonts w:cs="Times New Roman" w:ascii="Times New Roman" w:hAnsi="Times New Roman"/>
                <w:b/>
                <w:sz w:val="28"/>
                <w:szCs w:val="28"/>
                <w:shd w:fill="00FFFF" w:val="clear"/>
                <w:lang w:val="uk-UA"/>
              </w:rPr>
              <w:t xml:space="preserve">Державна реєстрація лікарського засобу, який закуповується Особою, уповноваженою на здійснення закупівель у сфері охорони здоров’я, незалежно від країни </w:t>
            </w:r>
            <w:r>
              <w:rPr>
                <w:rFonts w:cs="Times New Roman" w:ascii="Times New Roman" w:hAnsi="Times New Roman"/>
                <w:b/>
                <w:color w:val="FF0000"/>
                <w:sz w:val="28"/>
                <w:szCs w:val="28"/>
                <w:shd w:fill="00FFFF" w:val="clear"/>
                <w:lang w:val="uk-UA"/>
              </w:rPr>
              <w:t>виробника</w:t>
            </w:r>
            <w:r>
              <w:rPr>
                <w:rFonts w:cs="Times New Roman" w:ascii="Times New Roman" w:hAnsi="Times New Roman"/>
                <w:b/>
                <w:sz w:val="28"/>
                <w:szCs w:val="28"/>
                <w:shd w:fill="00FFFF" w:val="clear"/>
                <w:lang w:val="uk-UA"/>
              </w:rPr>
              <w:t>, здійснюється із такими особливостями:</w:t>
            </w:r>
          </w:p>
          <w:p>
            <w:pPr>
              <w:pStyle w:val="ListParagraph"/>
              <w:spacing w:before="0" w:after="0"/>
              <w:ind w:left="0" w:right="0" w:hanging="0"/>
              <w:contextualSpacing/>
              <w:jc w:val="both"/>
              <w:rPr>
                <w:rFonts w:cs="Times New Roman" w:ascii="Times New Roman" w:hAnsi="Times New Roman"/>
                <w:b/>
                <w:sz w:val="28"/>
                <w:szCs w:val="28"/>
                <w:shd w:fill="00FFFF" w:val="clear"/>
                <w:lang w:val="uk-UA"/>
              </w:rPr>
            </w:pPr>
            <w:r>
              <w:rPr>
                <w:rFonts w:cs="Times New Roman" w:ascii="Times New Roman" w:hAnsi="Times New Roman"/>
                <w:b/>
                <w:color w:val="000000"/>
                <w:sz w:val="28"/>
                <w:szCs w:val="28"/>
                <w:shd w:fill="00FFFF" w:val="clear"/>
                <w:lang w:val="uk-UA"/>
              </w:rPr>
              <w:t xml:space="preserve">      </w:t>
            </w:r>
            <w:r>
              <w:rPr>
                <w:rFonts w:cs="Times New Roman" w:ascii="Times New Roman" w:hAnsi="Times New Roman"/>
                <w:b/>
                <w:color w:val="000000"/>
                <w:sz w:val="28"/>
                <w:szCs w:val="28"/>
                <w:shd w:fill="00FFFF" w:val="clear"/>
                <w:lang w:val="uk-UA"/>
              </w:rPr>
              <w:t xml:space="preserve">за бажанням заявника </w:t>
            </w:r>
            <w:r>
              <w:rPr>
                <w:rFonts w:cs="Times New Roman" w:ascii="Times New Roman" w:hAnsi="Times New Roman"/>
                <w:b/>
                <w:sz w:val="28"/>
                <w:szCs w:val="28"/>
                <w:shd w:fill="00FFFF" w:val="clear"/>
                <w:lang w:val="uk-UA"/>
              </w:rPr>
              <w:t xml:space="preserve">державна реєстрація такого лікарського засобу може здійснюватися або із маркуванням та інструкцією про застосування, що відповідають частинам першій, другій, третій та п’ятій статті 12 цього Закону, або із маркуванням та інструкцією про застосування/короткою характеристикою лікарського засобу, викладеними мовою оригіналу (мовою, відмінною від державної). </w:t>
            </w:r>
          </w:p>
          <w:p>
            <w:pPr>
              <w:pStyle w:val="ListParagraph"/>
              <w:spacing w:before="0" w:after="0"/>
              <w:ind w:left="0" w:right="0" w:hanging="0"/>
              <w:contextualSpacing/>
              <w:jc w:val="both"/>
              <w:rPr>
                <w:rFonts w:cs="Times New Roman" w:ascii="Times New Roman" w:hAnsi="Times New Roman"/>
                <w:b/>
                <w:sz w:val="28"/>
                <w:szCs w:val="28"/>
                <w:shd w:fill="00FFFF" w:val="clear"/>
                <w:lang w:val="uk-UA"/>
              </w:rPr>
            </w:pPr>
            <w:r>
              <w:rPr>
                <w:rFonts w:cs="Times New Roman" w:ascii="Times New Roman" w:hAnsi="Times New Roman"/>
                <w:b/>
                <w:sz w:val="28"/>
                <w:szCs w:val="28"/>
                <w:shd w:fill="00FFFF" w:val="clear"/>
                <w:lang w:val="uk-UA"/>
              </w:rPr>
              <w:t xml:space="preserve">      </w:t>
            </w:r>
            <w:r>
              <w:rPr>
                <w:rFonts w:cs="Times New Roman" w:ascii="Times New Roman" w:hAnsi="Times New Roman"/>
                <w:b/>
                <w:sz w:val="28"/>
                <w:szCs w:val="28"/>
                <w:shd w:fill="00FFFF" w:val="clear"/>
                <w:lang w:val="uk-UA"/>
              </w:rPr>
              <w:t xml:space="preserve">У разі, якщо державна реєстрація лікарського засобу здійснюється із маркуванням та інструкцією про застосування, що відповідають частинам першій, другій, третій та п’ятій статті 12 цього Закону, до заяви про державну реєстрацію такого лікарського засобу додаються: матеріали реєстраційного досьє; матеріали щодо методів контролю якості лікарського засобу; документ, що підтверджує сплату реєстраційного збору; маркування первинної та вторинної (за наявності) упаковок лікарського засобу; інструкція про застосування лікарського засобу; засвідчена копія документа, що підтверджує відповідність умов виробництва лікарського засобу, поданого на реєстрацію, вимогам до виробництва лікарських засобів в Україні, виданого центральним органом виконавчої влади, що реалізує державну політику у сфері контролю якості та безпеки лікарських засобів, у порядку, визначеному центральним органом виконавчої влади, що забезпечує формування державної політики у сфері охорони здоров’я. </w:t>
            </w:r>
          </w:p>
          <w:p>
            <w:pPr>
              <w:pStyle w:val="ListParagraph"/>
              <w:spacing w:before="0" w:after="0"/>
              <w:ind w:left="0" w:right="0" w:hanging="0"/>
              <w:contextualSpacing/>
              <w:jc w:val="both"/>
              <w:rPr>
                <w:rFonts w:cs="Times New Roman" w:ascii="Times New Roman" w:hAnsi="Times New Roman"/>
                <w:b/>
                <w:sz w:val="28"/>
                <w:szCs w:val="28"/>
                <w:shd w:fill="00FFFF" w:val="clear"/>
                <w:lang w:val="uk-UA"/>
              </w:rPr>
            </w:pPr>
            <w:r>
              <w:rPr>
                <w:rFonts w:cs="Times New Roman" w:ascii="Times New Roman" w:hAnsi="Times New Roman"/>
                <w:b/>
                <w:sz w:val="28"/>
                <w:szCs w:val="28"/>
                <w:shd w:fill="00FFFF" w:val="clear"/>
                <w:lang w:val="uk-UA"/>
              </w:rPr>
              <w:t xml:space="preserve">       </w:t>
            </w:r>
            <w:r>
              <w:rPr>
                <w:rFonts w:cs="Times New Roman" w:ascii="Times New Roman" w:hAnsi="Times New Roman"/>
                <w:b/>
                <w:sz w:val="28"/>
                <w:szCs w:val="28"/>
                <w:shd w:fill="00FFFF" w:val="clear"/>
                <w:lang w:val="uk-UA"/>
              </w:rPr>
              <w:t xml:space="preserve">У разі, якщо державна реєстрація лікарського засобу здійснюється із маркуванням та інструкцією про застосування/короткою характеристикою лікарського засобу, викладеними мовою оригіналу (мовою, відмінною від державної), до заяви про державну реєстрацію такого лікарського засобу додаються: матеріали реєстраційного досьє; матеріали щодо методів контролю якості лікарського засобу; документ, що підтверджує сплату реєстраційного збору; графічне зображення макета упаковки лікарського засобу; зразок оригіналу інструкції лікарського засобу або короткої характеристики лікарського засобу; переклади тексту маркування первинної та вторинної (за наявності) упаковок лікарського засобу та інструкції про застосування/короткої характеристики лікарського засобу державною мовою </w:t>
            </w:r>
            <w:r>
              <w:rPr>
                <w:rFonts w:cs="Times New Roman" w:ascii="Times New Roman" w:hAnsi="Times New Roman"/>
                <w:b/>
                <w:color w:val="000000"/>
                <w:sz w:val="28"/>
                <w:szCs w:val="28"/>
                <w:shd w:fill="00FFFF" w:val="clear"/>
                <w:lang w:val="uk-UA"/>
              </w:rPr>
              <w:t xml:space="preserve">за структурою згідно з порядком, визначеним центральним органом виконавчої влади, що забезпечує формування державної політики у сфері охорони здоров’я, засвідчені підписом </w:t>
            </w:r>
            <w:r>
              <w:rPr>
                <w:rFonts w:cs="Times New Roman" w:ascii="Times New Roman" w:hAnsi="Times New Roman"/>
                <w:b/>
                <w:color w:val="FF0000"/>
                <w:sz w:val="28"/>
                <w:szCs w:val="28"/>
                <w:shd w:fill="00FFFF" w:val="clear"/>
                <w:lang w:val="uk-UA"/>
              </w:rPr>
              <w:t>заявника</w:t>
            </w:r>
            <w:r>
              <w:rPr>
                <w:rFonts w:cs="Times New Roman" w:ascii="Times New Roman" w:hAnsi="Times New Roman"/>
                <w:b/>
                <w:color w:val="000000"/>
                <w:sz w:val="28"/>
                <w:szCs w:val="28"/>
                <w:shd w:fill="00FFFF" w:val="clear"/>
                <w:lang w:val="uk-UA"/>
              </w:rPr>
              <w:t xml:space="preserve"> </w:t>
            </w:r>
            <w:r>
              <w:rPr>
                <w:rFonts w:cs="Times New Roman" w:ascii="Times New Roman" w:hAnsi="Times New Roman"/>
                <w:b/>
                <w:color w:val="FF0000"/>
                <w:sz w:val="28"/>
                <w:szCs w:val="28"/>
                <w:shd w:fill="00FFFF" w:val="clear"/>
                <w:lang w:val="uk-UA"/>
              </w:rPr>
              <w:t>або уповноваженого ним представника</w:t>
            </w:r>
            <w:r>
              <w:rPr>
                <w:rFonts w:cs="Times New Roman" w:ascii="Times New Roman" w:hAnsi="Times New Roman"/>
                <w:b/>
                <w:sz w:val="28"/>
                <w:szCs w:val="28"/>
                <w:shd w:fill="00FFFF" w:val="clear"/>
                <w:lang w:val="uk-UA"/>
              </w:rPr>
              <w:t xml:space="preserve">; засвідчена копія документа, що підтверджує відповідність умов виробництва лікарського засобу, поданого на реєстрацію, вимогам до виробництва лікарських засобів в Україні, виданого центральним органом виконавчої влади, що реалізує державну політику у сфері контролю якості та безпеки лікарських засобів, у порядку, визначеному центральним органом виконавчої влади, що забезпечує формування державної політики у сфері охорони здоров’я. </w:t>
            </w:r>
          </w:p>
          <w:p>
            <w:pPr>
              <w:pStyle w:val="ListParagraph"/>
              <w:spacing w:before="0" w:after="0"/>
              <w:ind w:left="0" w:right="0" w:hanging="0"/>
              <w:contextualSpacing/>
              <w:jc w:val="both"/>
              <w:rPr>
                <w:rFonts w:cs="Times New Roman" w:ascii="Times New Roman" w:hAnsi="Times New Roman"/>
                <w:b/>
                <w:sz w:val="28"/>
                <w:szCs w:val="28"/>
                <w:shd w:fill="00FFFF" w:val="clear"/>
                <w:lang w:val="uk-UA"/>
              </w:rPr>
            </w:pPr>
            <w:r>
              <w:rPr>
                <w:rFonts w:cs="Times New Roman" w:ascii="Times New Roman" w:hAnsi="Times New Roman"/>
                <w:b/>
                <w:sz w:val="28"/>
                <w:szCs w:val="28"/>
                <w:shd w:fill="00FFFF" w:val="clear"/>
                <w:lang w:val="uk-UA"/>
              </w:rPr>
              <w:t xml:space="preserve">      </w:t>
            </w:r>
            <w:r>
              <w:rPr>
                <w:rFonts w:cs="Times New Roman" w:ascii="Times New Roman" w:hAnsi="Times New Roman"/>
                <w:b/>
                <w:sz w:val="28"/>
                <w:szCs w:val="28"/>
                <w:shd w:fill="00FFFF" w:val="clear"/>
                <w:lang w:val="uk-UA"/>
              </w:rPr>
              <w:t>Строк експертизи реєстраційних матеріалів не повинен перевищувати тридцяти робочих днів.</w:t>
            </w:r>
          </w:p>
          <w:p>
            <w:pPr>
              <w:pStyle w:val="ListParagraph"/>
              <w:spacing w:before="0" w:after="0"/>
              <w:ind w:left="0" w:right="0" w:hanging="0"/>
              <w:contextualSpacing/>
              <w:jc w:val="both"/>
              <w:rPr>
                <w:rFonts w:cs="Times New Roman" w:ascii="Times New Roman" w:hAnsi="Times New Roman"/>
                <w:b/>
                <w:sz w:val="28"/>
                <w:szCs w:val="28"/>
                <w:shd w:fill="00FFFF" w:val="clear"/>
                <w:lang w:val="uk-UA"/>
              </w:rPr>
            </w:pPr>
            <w:r>
              <w:rPr>
                <w:rFonts w:cs="Times New Roman" w:ascii="Times New Roman" w:hAnsi="Times New Roman"/>
                <w:b/>
                <w:sz w:val="28"/>
                <w:szCs w:val="28"/>
                <w:shd w:fill="00FFFF" w:val="clear"/>
                <w:lang w:val="uk-UA"/>
              </w:rPr>
              <w:t xml:space="preserve">      </w:t>
            </w:r>
            <w:r>
              <w:rPr>
                <w:rFonts w:cs="Times New Roman" w:ascii="Times New Roman" w:hAnsi="Times New Roman"/>
                <w:b/>
                <w:sz w:val="28"/>
                <w:szCs w:val="28"/>
                <w:shd w:fill="00FFFF" w:val="clear"/>
                <w:lang w:val="uk-UA"/>
              </w:rPr>
              <w:t xml:space="preserve">Рішення про реєстрацію або відмову в реєстрації такого лікарського засобу приймається </w:t>
            </w:r>
            <w:r>
              <w:rPr>
                <w:rFonts w:cs="Times New Roman" w:ascii="Times New Roman" w:hAnsi="Times New Roman"/>
                <w:b/>
                <w:sz w:val="28"/>
                <w:szCs w:val="28"/>
                <w:shd w:fill="FFFFFF" w:val="clear"/>
                <w:lang w:val="uk-UA"/>
              </w:rPr>
              <w:t xml:space="preserve">центральним органом виконавчої влади, що </w:t>
            </w:r>
            <w:r>
              <w:rPr>
                <w:rFonts w:cs="Times New Roman" w:ascii="Times New Roman" w:hAnsi="Times New Roman"/>
                <w:b/>
                <w:sz w:val="28"/>
                <w:szCs w:val="28"/>
                <w:shd w:fill="00FFFF" w:val="clear"/>
                <w:lang w:val="uk-UA"/>
              </w:rPr>
              <w:t xml:space="preserve">забезпечує формування та </w:t>
            </w:r>
            <w:r>
              <w:rPr>
                <w:rFonts w:cs="Times New Roman" w:ascii="Times New Roman" w:hAnsi="Times New Roman"/>
                <w:b/>
                <w:sz w:val="28"/>
                <w:szCs w:val="28"/>
                <w:shd w:fill="FFFFFF" w:val="clear"/>
                <w:lang w:val="uk-UA"/>
              </w:rPr>
              <w:t xml:space="preserve">реалізує державну політику у сфері охорони здоров’я, </w:t>
            </w:r>
            <w:r>
              <w:rPr>
                <w:rFonts w:cs="Times New Roman" w:ascii="Times New Roman" w:hAnsi="Times New Roman"/>
                <w:b/>
                <w:sz w:val="28"/>
                <w:szCs w:val="28"/>
                <w:shd w:fill="00FFFF" w:val="clear"/>
                <w:lang w:val="uk-UA"/>
              </w:rPr>
              <w:t>за результатами проведеної експертизи реєстраційних матеріалів на такий лікарський засіб, у строк, що не перевищує п’яти робочих днів.</w:t>
            </w:r>
          </w:p>
          <w:p>
            <w:pPr>
              <w:pStyle w:val="Normal"/>
              <w:spacing w:before="0" w:after="0"/>
              <w:jc w:val="both"/>
              <w:rPr>
                <w:rFonts w:cs="Times New Roman" w:ascii="Times New Roman" w:hAnsi="Times New Roman"/>
                <w:b/>
                <w:sz w:val="28"/>
                <w:szCs w:val="28"/>
                <w:shd w:fill="00FFFF" w:val="clear"/>
                <w:lang w:val="uk-UA"/>
              </w:rPr>
            </w:pPr>
            <w:r>
              <w:rPr>
                <w:rFonts w:cs="Times New Roman" w:ascii="Times New Roman" w:hAnsi="Times New Roman"/>
                <w:b/>
                <w:sz w:val="28"/>
                <w:szCs w:val="28"/>
                <w:shd w:fill="00FFFF" w:val="clear"/>
                <w:lang w:val="uk-UA"/>
              </w:rPr>
              <w:t xml:space="preserve">      </w:t>
            </w:r>
            <w:r>
              <w:rPr>
                <w:rFonts w:cs="Times New Roman" w:ascii="Times New Roman" w:hAnsi="Times New Roman"/>
                <w:b/>
                <w:sz w:val="28"/>
                <w:szCs w:val="28"/>
                <w:shd w:fill="00FFFF" w:val="clear"/>
                <w:lang w:val="uk-UA"/>
              </w:rPr>
              <w:t>Рішення про відмову в державній реєстрації такого лікарського засобу приймається, якщо не підтверджуються висновки щодо його ефективності та безпечності, а також у випадку виявлення невідповідності перекладів тексту маркування упаковки лікарського засобу або інструкції про застосування лікарського засобу/короткої характеристики лікарського засобу.</w:t>
            </w:r>
          </w:p>
          <w:p>
            <w:pPr>
              <w:pStyle w:val="Normal"/>
              <w:spacing w:before="0" w:after="0"/>
              <w:jc w:val="both"/>
              <w:rPr>
                <w:rFonts w:cs="Times New Roman" w:ascii="Times New Roman" w:hAnsi="Times New Roman"/>
                <w:b/>
                <w:sz w:val="28"/>
                <w:szCs w:val="28"/>
                <w:shd w:fill="00FFFF" w:val="clear"/>
                <w:lang w:val="uk-UA"/>
              </w:rPr>
            </w:pPr>
            <w:r>
              <w:rPr>
                <w:rFonts w:cs="Times New Roman" w:ascii="Times New Roman" w:hAnsi="Times New Roman"/>
                <w:b/>
                <w:sz w:val="28"/>
                <w:szCs w:val="28"/>
                <w:shd w:fill="00FFFF" w:val="clear"/>
                <w:lang w:val="uk-UA"/>
              </w:rPr>
            </w:r>
          </w:p>
          <w:p>
            <w:pPr>
              <w:pStyle w:val="Normal"/>
              <w:spacing w:before="0" w:after="0"/>
              <w:jc w:val="both"/>
              <w:rPr>
                <w:rFonts w:cs="Times New Roman" w:ascii="Times New Roman" w:hAnsi="Times New Roman"/>
                <w:b/>
                <w:sz w:val="28"/>
                <w:szCs w:val="28"/>
                <w:shd w:fill="00FFFF" w:val="clear"/>
                <w:lang w:val="uk-UA"/>
              </w:rPr>
            </w:pPr>
            <w:r>
              <w:rPr>
                <w:rFonts w:cs="Times New Roman" w:ascii="Times New Roman" w:hAnsi="Times New Roman"/>
                <w:b/>
                <w:sz w:val="28"/>
                <w:szCs w:val="28"/>
                <w:shd w:fill="00FFFF" w:val="clear"/>
                <w:lang w:val="uk-UA"/>
              </w:rPr>
              <w:t xml:space="preserve">      </w:t>
            </w:r>
            <w:r>
              <w:rPr>
                <w:rFonts w:cs="Times New Roman" w:ascii="Times New Roman" w:hAnsi="Times New Roman"/>
                <w:b/>
                <w:sz w:val="28"/>
                <w:szCs w:val="28"/>
                <w:shd w:fill="00FFFF" w:val="clear"/>
                <w:lang w:val="uk-UA"/>
              </w:rPr>
              <w:t xml:space="preserve">Заявником (власником реєстраційного посвідчення) та/або його </w:t>
            </w:r>
            <w:r>
              <w:rPr>
                <w:rFonts w:cs="Times New Roman" w:ascii="Times New Roman" w:hAnsi="Times New Roman"/>
                <w:b/>
                <w:color w:val="FF0000"/>
                <w:sz w:val="28"/>
                <w:szCs w:val="28"/>
                <w:shd w:fill="00FFFF" w:val="clear"/>
                <w:lang w:val="uk-UA"/>
              </w:rPr>
              <w:t>уповноваженим</w:t>
            </w:r>
            <w:r>
              <w:rPr>
                <w:rFonts w:cs="Times New Roman" w:ascii="Times New Roman" w:hAnsi="Times New Roman"/>
                <w:b/>
                <w:sz w:val="28"/>
                <w:szCs w:val="28"/>
                <w:shd w:fill="00FFFF" w:val="clear"/>
                <w:lang w:val="uk-UA"/>
              </w:rPr>
              <w:t xml:space="preserve"> представником для здійснення будь-якої процедури державної реєстрації лікарського засобу, передбаченої цією статтею, є юридична або фізична особа, яка є відповідальною за ефективність, безпеку та якість лікарського засобу у порядку, визначеному законодавством, та здійснює фармаконагляд в Україні, а також є відповідальною за достовірність та повноту інформації, що міститься у наданих нею матеріалах до заяви.</w:t>
            </w:r>
          </w:p>
          <w:p>
            <w:pPr>
              <w:pStyle w:val="Normal"/>
              <w:spacing w:before="0" w:after="0"/>
              <w:jc w:val="both"/>
              <w:rPr>
                <w:rFonts w:cs="Times New Roman" w:ascii="Times New Roman" w:hAnsi="Times New Roman"/>
                <w:b/>
                <w:sz w:val="28"/>
                <w:szCs w:val="28"/>
                <w:shd w:fill="00FFFF" w:val="clear"/>
                <w:lang w:val="uk-UA"/>
              </w:rPr>
            </w:pPr>
            <w:r>
              <w:rPr>
                <w:rFonts w:cs="Times New Roman" w:ascii="Times New Roman" w:hAnsi="Times New Roman"/>
                <w:b/>
                <w:sz w:val="28"/>
                <w:szCs w:val="28"/>
                <w:shd w:fill="00FFFF" w:val="clear"/>
                <w:lang w:val="uk-UA"/>
              </w:rPr>
            </w:r>
          </w:p>
          <w:p>
            <w:pPr>
              <w:pStyle w:val="Rvps2"/>
              <w:spacing w:before="280" w:after="280"/>
              <w:jc w:val="both"/>
              <w:rPr>
                <w:rFonts w:cs="Times New Roman"/>
                <w:b/>
                <w:bCs/>
                <w:color w:val="000000"/>
                <w:sz w:val="28"/>
                <w:szCs w:val="28"/>
                <w:shd w:fill="00FFFF" w:val="clear"/>
                <w:lang w:val="uk-UA"/>
              </w:rPr>
            </w:pPr>
            <w:r>
              <w:rPr>
                <w:rFonts w:cs="Times New Roman"/>
                <w:b/>
                <w:sz w:val="28"/>
                <w:szCs w:val="28"/>
                <w:shd w:fill="00FFFF" w:val="clear"/>
                <w:lang w:val="uk-UA"/>
              </w:rPr>
              <w:t xml:space="preserve">      </w:t>
            </w:r>
            <w:r>
              <w:rPr>
                <w:rFonts w:cs="Times New Roman"/>
                <w:b/>
                <w:sz w:val="28"/>
                <w:szCs w:val="28"/>
                <w:shd w:fill="00FFFF" w:val="clear"/>
                <w:lang w:val="uk-UA"/>
              </w:rPr>
              <w:t xml:space="preserve">Окрім відомостей, передбачених частиною десятою статті 9 цього Закону до Державного реєстру лікарських засобів України щодо лікарських засобів, зареєстрованих у відповідності до частини четвертої цієї статті, та щодо лікарських засобів, зареєстрованих у відповідності до частини п’ятої цієї статті із маркуванням та інструкцією про застосування/короткою характеристикою лікарського засобу, викладеними мовою оригіналу (мовою, відмінною від державної), вносяться </w:t>
            </w:r>
            <w:r>
              <w:rPr>
                <w:rFonts w:cs="Times New Roman"/>
                <w:b/>
                <w:color w:val="000000"/>
                <w:sz w:val="28"/>
                <w:szCs w:val="28"/>
                <w:shd w:fill="00FFFF" w:val="clear"/>
                <w:lang w:val="uk-UA"/>
              </w:rPr>
              <w:t xml:space="preserve">дані щодо належності лікарського засобу до лікарських засобів, які можуть знаходитися в обігу на території України виключно з метою </w:t>
            </w:r>
            <w:r>
              <w:rPr>
                <w:rFonts w:cs="Times New Roman"/>
                <w:b/>
                <w:bCs/>
                <w:color w:val="000000"/>
                <w:sz w:val="28"/>
                <w:szCs w:val="28"/>
                <w:shd w:fill="00FFFF" w:val="clear"/>
                <w:lang w:val="uk-UA"/>
              </w:rPr>
              <w:t xml:space="preserve">безоплатного постачання структурним підрозділам з питань охорони здоров’я обласних, Київської та Севастопольської міських державних адміністрацій або суб’єктам господарювання, які мають ліцензію на провадження господарської діяльності з медичної практики, за результатами закупівель за кошти державного бюджету, здійснених Особою, уповноваженою на здійснення закупівель у сфері охорони здоров’я, для виконання програм та здійснення централізованих заходів з охорони здоров’я.  </w:t>
            </w:r>
          </w:p>
          <w:p>
            <w:pPr>
              <w:pStyle w:val="Rvps2"/>
              <w:spacing w:before="0" w:after="150"/>
              <w:jc w:val="both"/>
              <w:rPr>
                <w:rFonts w:cs="Times New Roman"/>
                <w:b/>
                <w:sz w:val="28"/>
                <w:szCs w:val="28"/>
                <w:shd w:fill="00FFFF" w:val="clear"/>
                <w:lang w:val="uk-UA"/>
              </w:rPr>
            </w:pPr>
            <w:r>
              <w:rPr>
                <w:rFonts w:cs="Times New Roman"/>
                <w:b/>
                <w:sz w:val="28"/>
                <w:szCs w:val="28"/>
                <w:shd w:fill="00FFFF" w:val="clear"/>
                <w:lang w:val="uk-UA"/>
              </w:rPr>
              <w:t xml:space="preserve">      </w:t>
            </w:r>
            <w:r>
              <w:rPr>
                <w:rFonts w:cs="Times New Roman"/>
                <w:b/>
                <w:sz w:val="28"/>
                <w:szCs w:val="28"/>
                <w:shd w:fill="00FFFF" w:val="clear"/>
                <w:lang w:val="uk-UA"/>
              </w:rPr>
              <w:t xml:space="preserve">У разі прийняття рішення про відмову в державній реєстрації лікарського засобу, поданого на державну реєстрацію у відповідності до будь-якої процедури, передбаченої цією статтею, </w:t>
            </w:r>
            <w:r>
              <w:rPr>
                <w:rFonts w:cs="Times New Roman"/>
                <w:b/>
                <w:color w:val="000000"/>
                <w:sz w:val="28"/>
                <w:szCs w:val="28"/>
                <w:shd w:fill="FFFFFF" w:val="clear"/>
                <w:lang w:val="uk-UA"/>
              </w:rPr>
              <w:t>центральний орган виконавчої влади, що забезпечує формування та реалізує державну політику у сфері охорони здоров’я, надсилає заявнику письмову мотивовану відповідь у строк, що не повинен перевищувати трьох робочих днів</w:t>
            </w:r>
            <w:r>
              <w:rPr>
                <w:rFonts w:cs="Times New Roman"/>
                <w:b/>
                <w:sz w:val="28"/>
                <w:szCs w:val="28"/>
                <w:shd w:fill="00FFFF" w:val="clear"/>
                <w:lang w:val="uk-UA"/>
              </w:rPr>
              <w:t>. Рішення про відмову може бути оскаржено у встановленому законом порядку.</w:t>
            </w:r>
          </w:p>
          <w:p>
            <w:pPr>
              <w:pStyle w:val="Rvps2"/>
              <w:spacing w:before="0" w:after="150"/>
              <w:jc w:val="both"/>
              <w:rPr>
                <w:rFonts w:cs="Times New Roman"/>
                <w:b/>
                <w:bCs/>
                <w:color w:val="000000"/>
                <w:sz w:val="28"/>
                <w:szCs w:val="28"/>
                <w:shd w:fill="00FFFF" w:val="clear"/>
                <w:lang w:val="uk-UA"/>
              </w:rPr>
            </w:pPr>
            <w:r>
              <w:rPr>
                <w:rFonts w:cs="Times New Roman"/>
                <w:b/>
                <w:sz w:val="28"/>
                <w:szCs w:val="28"/>
                <w:shd w:fill="00FFFF" w:val="clear"/>
                <w:lang w:val="uk-UA"/>
              </w:rPr>
              <w:t xml:space="preserve">      </w:t>
            </w:r>
            <w:r>
              <w:rPr>
                <w:rFonts w:cs="Times New Roman"/>
                <w:b/>
                <w:sz w:val="28"/>
                <w:szCs w:val="28"/>
                <w:shd w:fill="00FFFF" w:val="clear"/>
                <w:lang w:val="uk-UA"/>
              </w:rPr>
              <w:t xml:space="preserve">Лікарський засіб, зареєстрований у відповідності до частини четвертої цієї статті із маркуванням та інструкцією про застосування/короткою характеристикою, викладеними мовою оригіналу (мовою, відмінною від державної), може знаходитися в обігу на території України </w:t>
            </w:r>
            <w:r>
              <w:rPr>
                <w:rFonts w:cs="Times New Roman"/>
                <w:b/>
                <w:color w:val="000000"/>
                <w:sz w:val="28"/>
                <w:szCs w:val="28"/>
                <w:shd w:fill="00FFFF" w:val="clear"/>
                <w:lang w:val="uk-UA"/>
              </w:rPr>
              <w:t xml:space="preserve">виключно з метою </w:t>
            </w:r>
            <w:r>
              <w:rPr>
                <w:rFonts w:cs="Times New Roman"/>
                <w:b/>
                <w:bCs/>
                <w:color w:val="000000"/>
                <w:sz w:val="28"/>
                <w:szCs w:val="28"/>
                <w:shd w:fill="00FFFF" w:val="clear"/>
                <w:lang w:val="uk-UA"/>
              </w:rPr>
              <w:t xml:space="preserve">безоплатного постачання структурним підрозділам з питань охорони здоров’я обласних, Київської та Севастопольської міських державних адміністрацій або суб’єктам господарювання, які мають ліцензію на провадження господарської діяльності з медичної практики, за результатами закупівель за кошти державного бюджету, здійснених Особою, уповноваженою на здійснення закупівель у сфері охорони здоров’я, для виконання програм та здійснення централізованих заходів з охорони здоров’я. </w:t>
            </w:r>
          </w:p>
          <w:p>
            <w:pPr>
              <w:pStyle w:val="Normal"/>
              <w:spacing w:before="0" w:after="0"/>
              <w:jc w:val="both"/>
              <w:rPr>
                <w:rFonts w:cs="Times New Roman" w:ascii="Times New Roman" w:hAnsi="Times New Roman"/>
                <w:b/>
                <w:sz w:val="28"/>
                <w:szCs w:val="28"/>
                <w:shd w:fill="00FFFF" w:val="clear"/>
                <w:lang w:val="uk-UA"/>
              </w:rPr>
            </w:pPr>
            <w:r>
              <w:rPr>
                <w:rFonts w:cs="Times New Roman" w:ascii="Times New Roman" w:hAnsi="Times New Roman"/>
                <w:b/>
                <w:sz w:val="28"/>
                <w:szCs w:val="28"/>
                <w:shd w:fill="00FFFF" w:val="clear"/>
                <w:lang w:val="uk-UA"/>
              </w:rPr>
              <w:t xml:space="preserve">      </w:t>
            </w:r>
            <w:r>
              <w:rPr>
                <w:rFonts w:cs="Times New Roman" w:ascii="Times New Roman" w:hAnsi="Times New Roman"/>
                <w:b/>
                <w:sz w:val="28"/>
                <w:szCs w:val="28"/>
                <w:shd w:fill="00FFFF" w:val="clear"/>
                <w:lang w:val="uk-UA"/>
              </w:rPr>
              <w:t>Лікарський засіб, зареєстрований у відповідності до частини п’ятої цієї статті із маркуванням та інструкцією про застосування, що відповідають частинам першій, другій, третій та п’ятій статті 12 цього Закону, може знаходитися в обігу на території України для виконання програм та здійснення централізованих заходів з охорони здоров’я за результатами закупівель за кошти державного бюджету, здійснених Особою, уповноваженою на здійснення закупівель у сфері охорони здоров’я, а також  без обмежень щодо обігу у відповідності до загальних вимог, передбачених цим Законом.</w:t>
            </w:r>
          </w:p>
          <w:p>
            <w:pPr>
              <w:pStyle w:val="Normal"/>
              <w:spacing w:before="0" w:after="0"/>
              <w:jc w:val="both"/>
              <w:rPr>
                <w:rFonts w:cs="Times New Roman" w:ascii="Times New Roman" w:hAnsi="Times New Roman"/>
                <w:b/>
                <w:sz w:val="28"/>
                <w:szCs w:val="28"/>
                <w:shd w:fill="00FFFF" w:val="clear"/>
                <w:lang w:val="uk-UA"/>
              </w:rPr>
            </w:pPr>
            <w:r>
              <w:rPr>
                <w:rFonts w:cs="Times New Roman" w:ascii="Times New Roman" w:hAnsi="Times New Roman"/>
                <w:b/>
                <w:sz w:val="28"/>
                <w:szCs w:val="28"/>
                <w:shd w:fill="00FFFF" w:val="clear"/>
                <w:lang w:val="uk-UA"/>
              </w:rPr>
            </w:r>
          </w:p>
        </w:tc>
      </w:tr>
      <w:tr>
        <w:trPr>
          <w:cantSplit w:val="false"/>
        </w:trPr>
        <w:tc>
          <w:tcPr>
            <w:tcW w:w="4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Стаття 12. Маркування лікарських засобів</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Мова маркування лікарських засобів, інструкцій про їх застосування визначається відповідно до статті 26 Закону України «Про засади державної мовної політики».</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Відсутня.</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Відсутня.</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Відсутня.</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tc>
        <w:tc>
          <w:tcPr>
            <w:tcW w:w="53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Стаття 12. Маркування лікарських засобів</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 xml:space="preserve">Мовою маркування лікарських засобів, інструкцій про їх застосування є державна мова, якщо інше не передбачено законом. </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Маркування, інструкції про застосування/короткі характеристики лікарських засобів, які закуповуються Особою, уповноваженою на здійснення закупівель у сфері охорони здоров’я, державна реєстрація яких здійснена у відповідності до статті 9</w:t>
            </w:r>
            <w:r>
              <w:rPr>
                <w:rFonts w:cs="Times New Roman" w:ascii="Times New Roman" w:hAnsi="Times New Roman"/>
                <w:b/>
                <w:sz w:val="28"/>
                <w:szCs w:val="28"/>
                <w:vertAlign w:val="superscript"/>
                <w:lang w:val="uk-UA"/>
              </w:rPr>
              <w:t xml:space="preserve">1 </w:t>
            </w:r>
            <w:r>
              <w:rPr>
                <w:rFonts w:cs="Times New Roman" w:ascii="Times New Roman" w:hAnsi="Times New Roman"/>
                <w:b/>
                <w:sz w:val="28"/>
                <w:szCs w:val="28"/>
                <w:lang w:val="uk-UA"/>
              </w:rPr>
              <w:t>цього Закону, або строк дії реєстраційних посвідчень на які продовжено у відповідності до частини двадцять восьмої статті 9 цього Закону, можуть викладатися мовою оригіналу (мовою, відмінною від державної), за умови:</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забезпечення постачальником супроводу кожної упаковки лікарського засобу, що ввозиться, копією засвідченого підписом </w:t>
            </w:r>
            <w:r>
              <w:rPr>
                <w:rFonts w:cs="Times New Roman" w:ascii="Times New Roman" w:hAnsi="Times New Roman"/>
                <w:b/>
                <w:sz w:val="28"/>
                <w:szCs w:val="28"/>
                <w:shd w:fill="FFFF00" w:val="clear"/>
                <w:lang w:val="uk-UA"/>
              </w:rPr>
              <w:t>уповноваженої</w:t>
            </w:r>
            <w:r>
              <w:rPr>
                <w:rFonts w:cs="Times New Roman" w:ascii="Times New Roman" w:hAnsi="Times New Roman"/>
                <w:b/>
                <w:strike/>
                <w:sz w:val="28"/>
                <w:szCs w:val="28"/>
                <w:shd w:fill="FFFF00" w:val="clear"/>
                <w:lang w:val="uk-UA"/>
              </w:rPr>
              <w:t xml:space="preserve"> особи</w:t>
            </w:r>
            <w:r>
              <w:rPr>
                <w:rFonts w:cs="Times New Roman" w:ascii="Times New Roman" w:hAnsi="Times New Roman"/>
                <w:b/>
                <w:sz w:val="28"/>
                <w:szCs w:val="28"/>
                <w:shd w:fill="FFFF00" w:val="clear"/>
                <w:lang w:val="uk-UA"/>
              </w:rPr>
              <w:t xml:space="preserve"> заявника</w:t>
            </w:r>
            <w:r>
              <w:rPr>
                <w:rFonts w:cs="Times New Roman" w:ascii="Times New Roman" w:hAnsi="Times New Roman"/>
                <w:b/>
                <w:color w:val="FF0000"/>
                <w:sz w:val="28"/>
                <w:szCs w:val="28"/>
                <w:shd w:fill="FFFF00" w:val="clear"/>
                <w:lang w:val="uk-UA"/>
              </w:rPr>
              <w:t xml:space="preserve"> </w:t>
            </w:r>
            <w:r>
              <w:rPr>
                <w:rFonts w:cs="Times New Roman" w:ascii="Times New Roman" w:hAnsi="Times New Roman"/>
                <w:b/>
                <w:sz w:val="28"/>
                <w:szCs w:val="28"/>
                <w:lang w:val="uk-UA"/>
              </w:rPr>
              <w:t xml:space="preserve">перекладу тексту маркування та інструкції про застосування/короткої характеристики лікарського засобу на державну мову; та </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підтвердження цільового призначення такого ввезення, наданого у порядку, визначеному Кабінетом Міністрів України.</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У разі ввезення на територію України незареєстрованого лікарського засобу для постачання за результатами закупівлі, проведеної для виконання програм та здійснення централізованих заходів з охорони здоров'я, або закупівлі, проведеної за кошти місцевих бюджетів, що здійснюється у відповідності до положень статті 17 цього Закону, маркування, а також інструкція про застосування такого лікарського засобу/коротка характеристика такого лікарського засобу можуть викладатися мовою оригіналу (мовою, відмінною від державної) за умови:</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забезпечення постачальником супроводу кожної упаковки лікарського засобу, що ввозиться, копією засвідченого підписом уповноваженої особи постачальника перекладу тексту маркування та інструкції про застосування/короткої характеристики лікарського засобу на державну мову та</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наявності повідомлення, виданого центральним органом виконавчої влади, що забезпечує формування та реалізує державну політику у сфері охорони здоров'я, виданого у порядку, встановленому законодавством.</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 xml:space="preserve"> </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Вимоги частин першої, другої, третьої та п’ятої цієї статті не поширюються на лікарські засоби, які ввозяться на територію України з маркуванням та інструкцією про застосування/короткою характеристикою лікарського засобу, викладеними мовою оригіналу (мовою, відмінною від державної), за результатом закупівлі, проведеної Особою, уповноваженою на здійснення закупівель у сфері охорони здоров’я</w:t>
            </w:r>
            <w:r>
              <w:rPr>
                <w:rFonts w:cs="Times New Roman" w:ascii="Times New Roman" w:hAnsi="Times New Roman"/>
                <w:sz w:val="28"/>
                <w:szCs w:val="28"/>
                <w:lang w:val="uk-UA"/>
              </w:rPr>
              <w:t xml:space="preserve">, </w:t>
            </w:r>
            <w:r>
              <w:rPr>
                <w:rFonts w:cs="Times New Roman" w:ascii="Times New Roman" w:hAnsi="Times New Roman"/>
                <w:b/>
                <w:sz w:val="28"/>
                <w:szCs w:val="28"/>
                <w:lang w:val="uk-UA"/>
              </w:rPr>
              <w:t>або закупівлі, проведеної за кошти місцевих бюджетів, за умови виконання вимог, передбачених частиною восьмою або частиною дев’ятою цієї статті відповідно.</w:t>
            </w:r>
          </w:p>
        </w:tc>
        <w:tc>
          <w:tcPr>
            <w:tcW w:w="53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Стаття 12. Маркування лікарських засобів</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 xml:space="preserve">Мовою маркування лікарських засобів, інструкцій про їх застосування є державна мова, якщо інше не передбачено законом. </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w:t>
            </w:r>
          </w:p>
          <w:p>
            <w:pPr>
              <w:pStyle w:val="Normal"/>
              <w:spacing w:before="0" w:after="0"/>
              <w:jc w:val="both"/>
              <w:rPr>
                <w:rFonts w:cs="Times New Roman" w:ascii="Times New Roman" w:hAnsi="Times New Roman"/>
                <w:b/>
                <w:sz w:val="28"/>
                <w:szCs w:val="28"/>
                <w:shd w:fill="00FFFF" w:val="clear"/>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shd w:fill="00FFFF" w:val="clear"/>
                <w:lang w:val="uk-UA"/>
              </w:rPr>
              <w:t>Маркування, інструкції про застосування/короткі характеристики лікарських засобів, які закуповуються Особою, уповноваженою на здійснення закупівель у сфері охорони здоров’я, державна реєстрація яких здійснена у відповідності до статті 9</w:t>
            </w:r>
            <w:r>
              <w:rPr>
                <w:rFonts w:cs="Times New Roman" w:ascii="Times New Roman" w:hAnsi="Times New Roman"/>
                <w:b/>
                <w:sz w:val="28"/>
                <w:szCs w:val="28"/>
                <w:shd w:fill="00FFFF" w:val="clear"/>
                <w:vertAlign w:val="superscript"/>
                <w:lang w:val="uk-UA"/>
              </w:rPr>
              <w:t xml:space="preserve">1 </w:t>
            </w:r>
            <w:r>
              <w:rPr>
                <w:rFonts w:cs="Times New Roman" w:ascii="Times New Roman" w:hAnsi="Times New Roman"/>
                <w:b/>
                <w:sz w:val="28"/>
                <w:szCs w:val="28"/>
                <w:shd w:fill="00FFFF" w:val="clear"/>
                <w:lang w:val="uk-UA"/>
              </w:rPr>
              <w:t>цього Закону, або строк дії реєстраційних посвідчень на які продовжено у відповідності до частини двадцять восьмої статті 9 цього Закону, можуть викладатися мовою оригіналу (мовою, відмінною від державної), за умови:</w:t>
            </w:r>
          </w:p>
          <w:p>
            <w:pPr>
              <w:pStyle w:val="Normal"/>
              <w:spacing w:before="0" w:after="0"/>
              <w:jc w:val="both"/>
              <w:rPr>
                <w:rFonts w:cs="Times New Roman" w:ascii="Times New Roman" w:hAnsi="Times New Roman"/>
                <w:b/>
                <w:sz w:val="28"/>
                <w:szCs w:val="28"/>
                <w:shd w:fill="00FFFF" w:val="clear"/>
                <w:lang w:val="uk-UA"/>
              </w:rPr>
            </w:pPr>
            <w:r>
              <w:rPr>
                <w:rFonts w:cs="Times New Roman" w:ascii="Times New Roman" w:hAnsi="Times New Roman"/>
                <w:b/>
                <w:sz w:val="28"/>
                <w:szCs w:val="28"/>
                <w:shd w:fill="00FFFF" w:val="clear"/>
                <w:lang w:val="uk-UA"/>
              </w:rPr>
              <w:t xml:space="preserve">забезпечення постачальником супроводу кожної упаковки лікарського засобу, що ввозиться, копією засвідченого підписом  </w:t>
            </w:r>
            <w:r>
              <w:rPr>
                <w:rFonts w:cs="Times New Roman" w:ascii="Times New Roman" w:hAnsi="Times New Roman"/>
                <w:b/>
                <w:color w:val="FF0000"/>
                <w:sz w:val="28"/>
                <w:szCs w:val="28"/>
                <w:shd w:fill="00FFFF" w:val="clear"/>
                <w:lang w:val="uk-UA"/>
              </w:rPr>
              <w:t>заявника або уповноваженого ним представника</w:t>
            </w:r>
            <w:r>
              <w:rPr>
                <w:rFonts w:cs="Times New Roman" w:ascii="Times New Roman" w:hAnsi="Times New Roman"/>
                <w:b/>
                <w:sz w:val="28"/>
                <w:szCs w:val="28"/>
                <w:shd w:fill="00FFFF" w:val="clear"/>
                <w:lang w:val="uk-UA"/>
              </w:rPr>
              <w:t xml:space="preserve"> перекладу тексту маркування та інструкції про застосування/короткої характеристики лікарського засобу на державну мову; та </w:t>
            </w:r>
          </w:p>
          <w:p>
            <w:pPr>
              <w:pStyle w:val="Normal"/>
              <w:spacing w:before="0" w:after="0"/>
              <w:jc w:val="both"/>
              <w:rPr>
                <w:rFonts w:cs="Times New Roman" w:ascii="Times New Roman" w:hAnsi="Times New Roman"/>
                <w:b/>
                <w:sz w:val="28"/>
                <w:szCs w:val="28"/>
                <w:shd w:fill="00FFFF" w:val="clear"/>
                <w:lang w:val="uk-UA"/>
              </w:rPr>
            </w:pPr>
            <w:r>
              <w:rPr>
                <w:rFonts w:cs="Times New Roman" w:ascii="Times New Roman" w:hAnsi="Times New Roman"/>
                <w:b/>
                <w:sz w:val="28"/>
                <w:szCs w:val="28"/>
                <w:shd w:fill="00FFFF" w:val="clear"/>
                <w:lang w:val="uk-UA"/>
              </w:rPr>
              <w:t>підтвердження цільового призначення такого ввезення, наданого у порядку, визначеному Кабінетом Міністрів України.</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У разі ввезення на територію України незареєстрованого лікарського засобу для постачання за результатами закупівлі, проведеної для виконання програм та здійснення централізованих заходів з охорони здоров'я, або закупівлі, проведеної за кошти місцевих бюджетів, що здійснюється у відповідності до положень статті 17 цього Закону, маркування, а також інструкція про застосування такого лікарського засобу/коротка характеристика такого лікарського засобу можуть викладатися мовою оригіналу (мовою, відмінною від державної) за умови:</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забезпечення постачальником супроводу кожної упаковки лікарського засобу, що ввозиться, копією засвідченого підписом уповноваженої особи постачальника перекладу тексту маркування та інструкції про застосування/короткої характеристики лікарського засобу на державну мову та</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наявності повідомлення, виданого центральним органом виконавчої влади, що забезпечує формування та реалізує державну політику у сфері охорони здоров'я, виданого у порядку, встановленому законодавством.</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 xml:space="preserve"> </w:t>
            </w:r>
          </w:p>
          <w:p>
            <w:pPr>
              <w:pStyle w:val="Normal"/>
              <w:spacing w:before="0" w:after="0"/>
              <w:jc w:val="both"/>
              <w:rPr>
                <w:rFonts w:cs="Times New Roman" w:ascii="Times New Roman" w:hAnsi="Times New Roman"/>
                <w:b/>
                <w:sz w:val="28"/>
                <w:szCs w:val="28"/>
                <w:shd w:fill="00FFFF" w:val="clear"/>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shd w:fill="00FFFF" w:val="clear"/>
                <w:lang w:val="uk-UA"/>
              </w:rPr>
              <w:t>Вимоги частин першої, другої, третьої та п’ятої цієї статті не поширюються на лікарські засоби, які ввозяться на територію України з маркуванням та інструкцією про застосування/короткою характеристикою лікарського засобу, викладеними мовою оригіналу (мовою, відмінною від державної), за результатом закупівлі, проведеної Особою, уповноваженою на здійснення закупівель у сфері охорони здоров’я</w:t>
            </w:r>
            <w:r>
              <w:rPr>
                <w:rFonts w:cs="Times New Roman" w:ascii="Times New Roman" w:hAnsi="Times New Roman"/>
                <w:sz w:val="28"/>
                <w:szCs w:val="28"/>
                <w:shd w:fill="00FFFF" w:val="clear"/>
                <w:lang w:val="uk-UA"/>
              </w:rPr>
              <w:t xml:space="preserve">, </w:t>
            </w:r>
            <w:r>
              <w:rPr>
                <w:rFonts w:cs="Times New Roman" w:ascii="Times New Roman" w:hAnsi="Times New Roman"/>
                <w:b/>
                <w:sz w:val="28"/>
                <w:szCs w:val="28"/>
                <w:shd w:fill="00FFFF" w:val="clear"/>
                <w:lang w:val="uk-UA"/>
              </w:rPr>
              <w:t>або закупівлі, проведеної за кошти місцевих бюджетів, за умови виконання вимог, передбачених частиною восьмою або частиною дев’ятою цієї статті відповідно.</w:t>
            </w:r>
          </w:p>
        </w:tc>
      </w:tr>
      <w:tr>
        <w:trPr>
          <w:cantSplit w:val="false"/>
        </w:trPr>
        <w:tc>
          <w:tcPr>
            <w:tcW w:w="4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Стаття 17. Порядок ввезення в Україну лікарських засобів</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Відсутня.</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Відсутня.</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Незареєстровані лікарські засоби можуть ввозитись на митну територію України для:</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w:t>
            </w:r>
          </w:p>
          <w:p>
            <w:pPr>
              <w:pStyle w:val="Normal"/>
              <w:spacing w:before="0" w:after="0"/>
              <w:jc w:val="both"/>
              <w:rPr>
                <w:rFonts w:cs="Times New Roman" w:ascii="Times New Roman" w:hAnsi="Times New Roman"/>
                <w:color w:val="000000"/>
                <w:sz w:val="28"/>
                <w:szCs w:val="28"/>
                <w:shd w:fill="FFFFFF" w:val="clear"/>
                <w:lang w:val="uk-UA"/>
              </w:rPr>
            </w:pPr>
            <w:r>
              <w:rPr>
                <w:rFonts w:cs="Times New Roman" w:ascii="Times New Roman" w:hAnsi="Times New Roman"/>
                <w:color w:val="000000"/>
                <w:sz w:val="28"/>
                <w:szCs w:val="28"/>
                <w:shd w:fill="FFFFFF" w:val="clear"/>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Відсутня.</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w:t>
            </w:r>
          </w:p>
          <w:p>
            <w:pPr>
              <w:pStyle w:val="Normal"/>
              <w:spacing w:before="0" w:after="0"/>
              <w:jc w:val="both"/>
              <w:rPr>
                <w:rFonts w:cs="Times New Roman" w:ascii="Times New Roman" w:hAnsi="Times New Roman"/>
                <w:color w:val="000000"/>
                <w:sz w:val="28"/>
                <w:szCs w:val="28"/>
                <w:shd w:fill="FFFFFF" w:val="clear"/>
                <w:lang w:val="uk-UA"/>
              </w:rPr>
            </w:pPr>
            <w:r>
              <w:rPr>
                <w:rFonts w:cs="Times New Roman" w:ascii="Times New Roman" w:hAnsi="Times New Roman"/>
                <w:color w:val="000000"/>
                <w:sz w:val="28"/>
                <w:szCs w:val="28"/>
                <w:shd w:fill="FFFFFF" w:val="clear"/>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Відсутня.</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tc>
        <w:tc>
          <w:tcPr>
            <w:tcW w:w="53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Стаття 17. Порядок ввезення в Україну лікарських засобів</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Вимога частини першої цієї статті щодо наявності ліцензії на імпорт лікарських засобів не поширюється на імпорт лікарських засобів, які закуповуються та ввозяться Особою, уповноваженою на здійснення закупівель у сфері охорони здоров’я, за переліком, затвердженим Кабінетом Міністрів України - за умови підтвердження цільового призначення ввезення таких лікарських засобів у порядку, визначеному Кабінетом Міністрів України. Ввезення таких лікарських засобів на територію України здійснюється за наявності сертифіката якості серії лікарського засобу, що видається виробником. У випадку відсутності ліцензії на провадження господарської діяльності з імпорту лікарських засобів у Особи, уповноваженої на здійснення закупівель у сфері охорони здоров’я, забезпечення дотримання вимог законодавства про ліцензування видів господарської діяльності під час ввезення на територію України, зберігання, контролю якості, видачі дозволу на випуск (реалізацію) серії лікарських засобів, які закуповуються Особою, уповноваженою на здійснення закупівель у сфері охорони здоров’я, здійснюється шляхом залучення суб’єктів господарювання, які мають ліцензію на провадження господарської діяльності з імпорту лікарських засобів, з дотриманням законодавства у сфері публічних закупівель.</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Особа,</w:t>
            </w:r>
            <w:r>
              <w:rPr>
                <w:rFonts w:cs="Times New Roman" w:ascii="Times New Roman" w:hAnsi="Times New Roman"/>
                <w:sz w:val="28"/>
                <w:szCs w:val="28"/>
                <w:lang w:val="uk-UA"/>
              </w:rPr>
              <w:t xml:space="preserve"> </w:t>
            </w:r>
            <w:r>
              <w:rPr>
                <w:rFonts w:cs="Times New Roman" w:ascii="Times New Roman" w:hAnsi="Times New Roman"/>
                <w:b/>
                <w:sz w:val="28"/>
                <w:szCs w:val="28"/>
                <w:lang w:val="uk-UA"/>
              </w:rPr>
              <w:t xml:space="preserve">уповноважена на здійснення закупівель у сфері охорони здоров’я, звільняється від обов’язку отримання ліцензії на імпорт лікарських засобів  щодо лікарських засобів, які закуповуються такою особою за кошти державного бюджету за переліком, затвердженим Кабінетом Міністрів України. </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Незареєстровані лікарські засоби можуть ввозитись на митну територію України</w:t>
            </w:r>
            <w:r>
              <w:rPr>
                <w:rFonts w:cs="Times New Roman" w:ascii="Times New Roman" w:hAnsi="Times New Roman"/>
                <w:b/>
                <w:sz w:val="28"/>
                <w:szCs w:val="28"/>
                <w:lang w:val="uk-UA"/>
              </w:rPr>
              <w:t xml:space="preserve">, </w:t>
            </w:r>
            <w:r>
              <w:rPr>
                <w:rFonts w:cs="Times New Roman" w:ascii="Times New Roman" w:hAnsi="Times New Roman"/>
                <w:sz w:val="28"/>
                <w:szCs w:val="28"/>
                <w:lang w:val="uk-UA"/>
              </w:rPr>
              <w:t>для:</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 xml:space="preserve">постачання за результатами закупівлі, проведеної для виконання програм та здійснення централізованих заходів з охорони здоров'я за кошти державного бюджету, або закупівлі, за кошти місцевих бюджетів, за умови наявності сукупності наступних обставин: </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 xml:space="preserve">в Україні відсутні альтернативні засоби для профілактики та/або лікування відповідних захворювань (відсутні зареєстровані в Україні лікарські засоби із відповідною діючою речовиною); </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 xml:space="preserve">потреба у таких лікарських засобах в Україні є обмеженою, тобто лікарський засіб передбачений для використання незначною кількістю пацієнтів; </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відповідні лікарські засоби в  установленому  порядку допущені  до  застосування на території хоча б однієї із наступних країн: Сполучені Штати Америки, Швейцарія, Японія, Австралія, Канада, або за централізованою процедурою у країнах ЄС.</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color w:val="FF0000"/>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Незареєстровані лікарські засоби, які можуть ввозитися на територію України з метою постачання за результатами закупівлі, проведеної для виконання програм та здійснення централізованих заходів з охорони здоров'я за кошти державного бюджету, або закупівлі, проведеної за кошти місцевих бюджетів, безоплатно постачаються структурним підрозділам з питань охорони здоров’я обласних, Київської та Севастопольської міських державних адміністрацій або суб’єктам господарювання, які мають ліцензію на провадження господарської діяльності з медичної практики, та застосовуються в медичній практиці. Перелік незареєстрованих лікарських засобів (за міжнародними непатентованими назвами), які можуть ввозитися на територію України з метою постачання за результатами закупівлі, проведеної для виконання програм та здійснення централізованих заходів з охорони здоров'я за кошти державного бюджету, або закупівлі, проведеної за кошти місцевих бюджетів, та порядок формування такого переліку затверджуються Кабінетом Міністрів України</w:t>
            </w:r>
            <w:r>
              <w:rPr>
                <w:rFonts w:cs="Times New Roman" w:ascii="Times New Roman" w:hAnsi="Times New Roman"/>
                <w:b/>
                <w:color w:val="FF0000"/>
                <w:sz w:val="28"/>
                <w:szCs w:val="28"/>
                <w:lang w:val="uk-UA"/>
              </w:rPr>
              <w:t xml:space="preserve"> </w:t>
            </w:r>
          </w:p>
        </w:tc>
        <w:tc>
          <w:tcPr>
            <w:tcW w:w="53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Стаття 17. Порядок ввезення в Україну лікарських засобів</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b/>
                <w:color w:val="FF0000"/>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shd w:fill="00FFFF" w:val="clear"/>
                <w:lang w:val="uk-UA"/>
              </w:rPr>
              <w:t xml:space="preserve">Вимога частини першої цієї статті щодо наявності ліцензії на імпорт лікарських засобів </w:t>
            </w:r>
            <w:r>
              <w:rPr>
                <w:rFonts w:cs="Times New Roman" w:ascii="Times New Roman" w:hAnsi="Times New Roman"/>
                <w:b/>
                <w:color w:val="FF0000"/>
                <w:sz w:val="28"/>
                <w:szCs w:val="28"/>
                <w:shd w:fill="00FFFF" w:val="clear"/>
                <w:lang w:val="uk-UA"/>
              </w:rPr>
              <w:t xml:space="preserve">та термінів їх  придатності </w:t>
            </w:r>
            <w:r>
              <w:rPr>
                <w:rFonts w:cs="Times New Roman" w:ascii="Times New Roman" w:hAnsi="Times New Roman"/>
                <w:b/>
                <w:sz w:val="28"/>
                <w:szCs w:val="28"/>
                <w:shd w:fill="00FFFF" w:val="clear"/>
                <w:lang w:val="uk-UA"/>
              </w:rPr>
              <w:t xml:space="preserve">не поширюється на імпорт лікарських засобів, які закуповуються та ввозяться Особою, уповноваженою на здійснення закупівель у сфері охорони здоров’я, за переліком, затвердженим Кабінетом Міністрів України - за умови підтвердження цільового призначення ввезення таких лікарських засобів у порядку, визначеному Кабінетом Міністрів України. Ввезення таких лікарських засобів на територію України здійснюється за наявності сертифіката якості серії лікарського засобу, що видається виробником. У випадку відсутності ліцензії на провадження господарської діяльності з імпорту лікарських засобів у Особи, уповноваженої на здійснення закупівель у сфері охорони здоров’я, забезпечення дотримання вимог законодавства про ліцензування видів господарської діяльності під час ввезення на територію України, зберігання, контролю якості, видачі дозволу на випуск (реалізацію) серії лікарських засобів, які закуповуються Особою, уповноваженою на здійснення закупівель у сфері охорони здоров’я, здійснюється шляхом залучення суб’єктів господарювання, які мають ліцензію на провадження господарської діяльності з імпорту лікарських засобів, з дотриманням законодавства у сфері публічних закупівель. </w:t>
            </w:r>
            <w:r>
              <w:rPr>
                <w:rFonts w:cs="Times New Roman" w:ascii="Times New Roman" w:hAnsi="Times New Roman"/>
                <w:b/>
                <w:color w:val="FF0000"/>
                <w:sz w:val="28"/>
                <w:szCs w:val="28"/>
                <w:shd w:fill="00FFFF" w:val="clear"/>
                <w:lang w:val="uk-UA"/>
              </w:rPr>
              <w:t>Термін придатності таких лікарських засобів  має становити не менше 70 відсотків від терміну придатності лікарського засобу, встановленого виробником. За окремим рішенням центрального органу виконавчої влади, що забезпечує формування та реалізує державну політику у сфері охорони здоров'я, у визначених ним випадках, термін придатності лікарських засобів які закуповуються Особою, уповноваженою на здійснення закупівель за переліком, затвердженим Кабінетом Міністрів України та за умови підтвердження цільового призначення ввезення таких лікарських засобів, може бути скорочений.</w:t>
            </w:r>
            <w:r>
              <w:rPr>
                <w:rFonts w:cs="Times New Roman" w:ascii="Times New Roman" w:hAnsi="Times New Roman"/>
                <w:b/>
                <w:color w:val="FF0000"/>
                <w:sz w:val="28"/>
                <w:szCs w:val="28"/>
                <w:lang w:val="uk-UA"/>
              </w:rPr>
              <w:t xml:space="preserve">  </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shd w:fill="00FFFF" w:val="clear"/>
                <w:lang w:val="uk-UA"/>
              </w:rPr>
              <w:t>Особа,</w:t>
            </w:r>
            <w:r>
              <w:rPr>
                <w:rFonts w:cs="Times New Roman" w:ascii="Times New Roman" w:hAnsi="Times New Roman"/>
                <w:sz w:val="28"/>
                <w:szCs w:val="28"/>
                <w:shd w:fill="00FFFF" w:val="clear"/>
                <w:lang w:val="uk-UA"/>
              </w:rPr>
              <w:t xml:space="preserve"> </w:t>
            </w:r>
            <w:r>
              <w:rPr>
                <w:rFonts w:cs="Times New Roman" w:ascii="Times New Roman" w:hAnsi="Times New Roman"/>
                <w:b/>
                <w:sz w:val="28"/>
                <w:szCs w:val="28"/>
                <w:shd w:fill="00FFFF" w:val="clear"/>
                <w:lang w:val="uk-UA"/>
              </w:rPr>
              <w:t>уповноважена на здійснення закупівель у сфері охорони здоров’я, звільняється від обов’язку отримання ліцензії на імпорт лікарських засобів  щодо лікарських засобів, які закуповуються такою особою за кошти державного бюджету за переліком, затвердженим Кабінетом Міністрів України.</w:t>
            </w:r>
            <w:r>
              <w:rPr>
                <w:rFonts w:cs="Times New Roman" w:ascii="Times New Roman" w:hAnsi="Times New Roman"/>
                <w:b/>
                <w:sz w:val="28"/>
                <w:szCs w:val="28"/>
                <w:lang w:val="uk-UA"/>
              </w:rPr>
              <w:t xml:space="preserve"> </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Незареєстровані лікарські засоби можуть ввозитись на митну територію України</w:t>
            </w:r>
            <w:r>
              <w:rPr>
                <w:rFonts w:cs="Times New Roman" w:ascii="Times New Roman" w:hAnsi="Times New Roman"/>
                <w:b/>
                <w:sz w:val="28"/>
                <w:szCs w:val="28"/>
                <w:lang w:val="uk-UA"/>
              </w:rPr>
              <w:t xml:space="preserve">, </w:t>
            </w:r>
            <w:r>
              <w:rPr>
                <w:rFonts w:cs="Times New Roman" w:ascii="Times New Roman" w:hAnsi="Times New Roman"/>
                <w:sz w:val="28"/>
                <w:szCs w:val="28"/>
                <w:lang w:val="uk-UA"/>
              </w:rPr>
              <w:t>для:</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 xml:space="preserve">постачання за результатами закупівлі, проведеної </w:t>
            </w:r>
            <w:r>
              <w:rPr>
                <w:rFonts w:cs="Times New Roman" w:ascii="Times New Roman" w:hAnsi="Times New Roman"/>
                <w:b/>
                <w:color w:val="FF0000"/>
                <w:sz w:val="28"/>
                <w:szCs w:val="28"/>
                <w:shd w:fill="FFFF00" w:val="clear"/>
                <w:lang w:val="uk-UA"/>
              </w:rPr>
              <w:t>Особою,</w:t>
            </w:r>
            <w:r>
              <w:rPr>
                <w:rFonts w:cs="Times New Roman" w:ascii="Times New Roman" w:hAnsi="Times New Roman"/>
                <w:color w:val="FF0000"/>
                <w:sz w:val="28"/>
                <w:szCs w:val="28"/>
                <w:shd w:fill="FFFF00" w:val="clear"/>
                <w:lang w:val="uk-UA"/>
              </w:rPr>
              <w:t xml:space="preserve"> </w:t>
            </w:r>
            <w:r>
              <w:rPr>
                <w:rFonts w:cs="Times New Roman" w:ascii="Times New Roman" w:hAnsi="Times New Roman"/>
                <w:b/>
                <w:color w:val="FF0000"/>
                <w:sz w:val="28"/>
                <w:szCs w:val="28"/>
                <w:shd w:fill="FFFF00" w:val="clear"/>
                <w:lang w:val="uk-UA"/>
              </w:rPr>
              <w:t>уповноваженою на здійснення закупівель у сфері охорони здоров’я</w:t>
            </w:r>
            <w:r>
              <w:rPr>
                <w:rFonts w:cs="Times New Roman" w:ascii="Times New Roman" w:hAnsi="Times New Roman"/>
                <w:b/>
                <w:sz w:val="28"/>
                <w:szCs w:val="28"/>
                <w:lang w:val="uk-UA"/>
              </w:rPr>
              <w:t xml:space="preserve"> для виконання програм та здійснення централізованих заходів з охорони здоров'я за кошти державного бюджету, або закупівлі, проведеної </w:t>
            </w:r>
            <w:r>
              <w:rPr>
                <w:rFonts w:cs="Times New Roman" w:ascii="Times New Roman" w:hAnsi="Times New Roman"/>
                <w:b/>
                <w:color w:val="FF0000"/>
                <w:sz w:val="28"/>
                <w:szCs w:val="28"/>
                <w:shd w:fill="FFFF00" w:val="clear"/>
                <w:lang w:val="uk-UA"/>
              </w:rPr>
              <w:t>Особою,</w:t>
            </w:r>
            <w:r>
              <w:rPr>
                <w:rFonts w:cs="Times New Roman" w:ascii="Times New Roman" w:hAnsi="Times New Roman"/>
                <w:color w:val="FF0000"/>
                <w:sz w:val="28"/>
                <w:szCs w:val="28"/>
                <w:shd w:fill="FFFF00" w:val="clear"/>
                <w:lang w:val="uk-UA"/>
              </w:rPr>
              <w:t xml:space="preserve"> </w:t>
            </w:r>
            <w:r>
              <w:rPr>
                <w:rFonts w:cs="Times New Roman" w:ascii="Times New Roman" w:hAnsi="Times New Roman"/>
                <w:b/>
                <w:color w:val="FF0000"/>
                <w:sz w:val="28"/>
                <w:szCs w:val="28"/>
                <w:shd w:fill="FFFF00" w:val="clear"/>
                <w:lang w:val="uk-UA"/>
              </w:rPr>
              <w:t>уповноваженою на здійснення закупівель у сфері охорони здоров’я</w:t>
            </w:r>
            <w:r>
              <w:rPr>
                <w:rFonts w:cs="Times New Roman" w:ascii="Times New Roman" w:hAnsi="Times New Roman"/>
                <w:b/>
                <w:sz w:val="28"/>
                <w:szCs w:val="28"/>
                <w:lang w:val="uk-UA"/>
              </w:rPr>
              <w:t xml:space="preserve"> за кошти місцевих бюджетів, за умови наявності сукупності наступних обставин: </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 xml:space="preserve">в Україні відсутні альтернативні засоби для профілактики та/або лікування відповідних захворювань (відсутні зареєстровані в Україні лікарські засоби із відповідною діючою речовиною); </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 xml:space="preserve">потреба у таких лікарських засобах в Україні є обмеженою, тобто лікарський засіб передбачений для використання незначною кількістю пацієнтів; </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 xml:space="preserve">відповідні лікарські засоби в  установленому  порядку допущені  до  застосування </w:t>
            </w:r>
            <w:r>
              <w:rPr>
                <w:rFonts w:cs="Times New Roman" w:ascii="Times New Roman" w:hAnsi="Times New Roman"/>
                <w:b/>
                <w:color w:val="FF0000"/>
                <w:sz w:val="28"/>
                <w:szCs w:val="28"/>
                <w:shd w:fill="FFFF00" w:val="clear"/>
                <w:lang w:val="uk-UA"/>
              </w:rPr>
              <w:t>та застосовуються</w:t>
            </w:r>
            <w:r>
              <w:rPr>
                <w:rFonts w:cs="Times New Roman" w:ascii="Times New Roman" w:hAnsi="Times New Roman"/>
                <w:b/>
                <w:sz w:val="28"/>
                <w:szCs w:val="28"/>
                <w:lang w:val="uk-UA"/>
              </w:rPr>
              <w:t xml:space="preserve"> на території хоча б однієї із наступних країн: Сполучені Штати Америки, Швейцарія, Японія, Австралія, Канада, або за централізованою процедурою у країнах ЄС.</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 xml:space="preserve">Незареєстровані лікарські засоби, які можуть ввозитися на територію України з метою постачання за результатами закупівлі, проведеної </w:t>
            </w:r>
            <w:r>
              <w:rPr>
                <w:rFonts w:cs="Times New Roman" w:ascii="Times New Roman" w:hAnsi="Times New Roman"/>
                <w:b/>
                <w:color w:val="FF0000"/>
                <w:sz w:val="28"/>
                <w:szCs w:val="28"/>
                <w:shd w:fill="FFFF00" w:val="clear"/>
                <w:lang w:val="uk-UA"/>
              </w:rPr>
              <w:t>Особою,</w:t>
            </w:r>
            <w:r>
              <w:rPr>
                <w:rFonts w:cs="Times New Roman" w:ascii="Times New Roman" w:hAnsi="Times New Roman"/>
                <w:color w:val="FF0000"/>
                <w:sz w:val="28"/>
                <w:szCs w:val="28"/>
                <w:shd w:fill="FFFF00" w:val="clear"/>
                <w:lang w:val="uk-UA"/>
              </w:rPr>
              <w:t xml:space="preserve"> </w:t>
            </w:r>
            <w:r>
              <w:rPr>
                <w:rFonts w:cs="Times New Roman" w:ascii="Times New Roman" w:hAnsi="Times New Roman"/>
                <w:b/>
                <w:color w:val="FF0000"/>
                <w:sz w:val="28"/>
                <w:szCs w:val="28"/>
                <w:shd w:fill="FFFF00" w:val="clear"/>
                <w:lang w:val="uk-UA"/>
              </w:rPr>
              <w:t>уповноваженою на здійснення закупівель у сфері охорони здоров’я</w:t>
            </w:r>
            <w:r>
              <w:rPr>
                <w:rFonts w:cs="Times New Roman" w:ascii="Times New Roman" w:hAnsi="Times New Roman"/>
                <w:b/>
                <w:color w:val="FF0000"/>
                <w:sz w:val="28"/>
                <w:szCs w:val="28"/>
                <w:lang w:val="uk-UA"/>
              </w:rPr>
              <w:t>,</w:t>
            </w:r>
            <w:r>
              <w:rPr>
                <w:rFonts w:cs="Times New Roman" w:ascii="Times New Roman" w:hAnsi="Times New Roman"/>
                <w:b/>
                <w:sz w:val="28"/>
                <w:szCs w:val="28"/>
                <w:lang w:val="uk-UA"/>
              </w:rPr>
              <w:t xml:space="preserve"> для виконання програм та здійснення централізованих заходів з охорони здоров'я за кошти державного бюджету, або закупівлі, проведеної </w:t>
            </w:r>
            <w:r>
              <w:rPr>
                <w:rFonts w:cs="Times New Roman" w:ascii="Times New Roman" w:hAnsi="Times New Roman"/>
                <w:b/>
                <w:color w:val="FF0000"/>
                <w:sz w:val="28"/>
                <w:szCs w:val="28"/>
                <w:shd w:fill="FFFF00" w:val="clear"/>
                <w:lang w:val="uk-UA"/>
              </w:rPr>
              <w:t>Особою,</w:t>
            </w:r>
            <w:r>
              <w:rPr>
                <w:rFonts w:cs="Times New Roman" w:ascii="Times New Roman" w:hAnsi="Times New Roman"/>
                <w:color w:val="FF0000"/>
                <w:sz w:val="28"/>
                <w:szCs w:val="28"/>
                <w:shd w:fill="FFFF00" w:val="clear"/>
                <w:lang w:val="uk-UA"/>
              </w:rPr>
              <w:t xml:space="preserve"> </w:t>
            </w:r>
            <w:r>
              <w:rPr>
                <w:rFonts w:cs="Times New Roman" w:ascii="Times New Roman" w:hAnsi="Times New Roman"/>
                <w:b/>
                <w:color w:val="FF0000"/>
                <w:sz w:val="28"/>
                <w:szCs w:val="28"/>
                <w:shd w:fill="FFFF00" w:val="clear"/>
                <w:lang w:val="uk-UA"/>
              </w:rPr>
              <w:t>уповноваженою на здійснення закупівель у сфері охорони здоров’я</w:t>
            </w:r>
            <w:r>
              <w:rPr>
                <w:rFonts w:cs="Times New Roman" w:ascii="Times New Roman" w:hAnsi="Times New Roman"/>
                <w:b/>
                <w:color w:val="FF0000"/>
                <w:sz w:val="28"/>
                <w:szCs w:val="28"/>
                <w:lang w:val="uk-UA"/>
              </w:rPr>
              <w:t>,</w:t>
            </w:r>
            <w:r>
              <w:rPr>
                <w:rFonts w:cs="Times New Roman" w:ascii="Times New Roman" w:hAnsi="Times New Roman"/>
                <w:b/>
                <w:sz w:val="28"/>
                <w:szCs w:val="28"/>
                <w:lang w:val="uk-UA"/>
              </w:rPr>
              <w:t xml:space="preserve"> за кошти місцевих бюджетів, безоплатно постачаються структурним підрозділам з питань охорони здоров’я обласних, Київської та Севастопольської міських державних адміністрацій або суб’єктам господарювання, які мають ліцензію на провадження господарської діяльності з медичної практики, та застосовуються в медичній практиці. Перелік незареєстрованих лікарських засобів (за міжнародними непатентованими назвами), які можуть ввозитися на територію України з метою постачання за результатами закупівлі, проведеної </w:t>
            </w:r>
            <w:r>
              <w:rPr>
                <w:rFonts w:cs="Times New Roman" w:ascii="Times New Roman" w:hAnsi="Times New Roman"/>
                <w:b/>
                <w:color w:val="FF0000"/>
                <w:sz w:val="28"/>
                <w:szCs w:val="28"/>
                <w:shd w:fill="FFFF00" w:val="clear"/>
                <w:lang w:val="uk-UA"/>
              </w:rPr>
              <w:t>Особою,</w:t>
            </w:r>
            <w:r>
              <w:rPr>
                <w:rFonts w:cs="Times New Roman" w:ascii="Times New Roman" w:hAnsi="Times New Roman"/>
                <w:color w:val="FF0000"/>
                <w:sz w:val="28"/>
                <w:szCs w:val="28"/>
                <w:shd w:fill="FFFF00" w:val="clear"/>
                <w:lang w:val="uk-UA"/>
              </w:rPr>
              <w:t xml:space="preserve"> </w:t>
            </w:r>
            <w:r>
              <w:rPr>
                <w:rFonts w:cs="Times New Roman" w:ascii="Times New Roman" w:hAnsi="Times New Roman"/>
                <w:b/>
                <w:color w:val="FF0000"/>
                <w:sz w:val="28"/>
                <w:szCs w:val="28"/>
                <w:shd w:fill="FFFF00" w:val="clear"/>
                <w:lang w:val="uk-UA"/>
              </w:rPr>
              <w:t>уповноваженою на здійснення закупівель у сфері охорони здоров’я</w:t>
            </w:r>
            <w:r>
              <w:rPr>
                <w:rFonts w:cs="Times New Roman" w:ascii="Times New Roman" w:hAnsi="Times New Roman"/>
                <w:b/>
                <w:color w:val="FF0000"/>
                <w:sz w:val="28"/>
                <w:szCs w:val="28"/>
                <w:lang w:val="uk-UA"/>
              </w:rPr>
              <w:t>,</w:t>
            </w:r>
            <w:r>
              <w:rPr>
                <w:rFonts w:cs="Times New Roman" w:ascii="Times New Roman" w:hAnsi="Times New Roman"/>
                <w:b/>
                <w:sz w:val="28"/>
                <w:szCs w:val="28"/>
                <w:lang w:val="uk-UA"/>
              </w:rPr>
              <w:t xml:space="preserve"> для виконання програм та здійснення централізованих заходів з охорони здоров'я за кошти державного бюджету, або закупівлі, проведеної </w:t>
            </w:r>
            <w:r>
              <w:rPr>
                <w:rFonts w:cs="Times New Roman" w:ascii="Times New Roman" w:hAnsi="Times New Roman"/>
                <w:b/>
                <w:color w:val="FF0000"/>
                <w:sz w:val="28"/>
                <w:szCs w:val="28"/>
                <w:shd w:fill="FFFF00" w:val="clear"/>
                <w:lang w:val="uk-UA"/>
              </w:rPr>
              <w:t>Особою,</w:t>
            </w:r>
            <w:r>
              <w:rPr>
                <w:rFonts w:cs="Times New Roman" w:ascii="Times New Roman" w:hAnsi="Times New Roman"/>
                <w:color w:val="FF0000"/>
                <w:sz w:val="28"/>
                <w:szCs w:val="28"/>
                <w:shd w:fill="FFFF00" w:val="clear"/>
                <w:lang w:val="uk-UA"/>
              </w:rPr>
              <w:t xml:space="preserve"> </w:t>
            </w:r>
            <w:r>
              <w:rPr>
                <w:rFonts w:cs="Times New Roman" w:ascii="Times New Roman" w:hAnsi="Times New Roman"/>
                <w:b/>
                <w:color w:val="FF0000"/>
                <w:sz w:val="28"/>
                <w:szCs w:val="28"/>
                <w:shd w:fill="FFFF00" w:val="clear"/>
                <w:lang w:val="uk-UA"/>
              </w:rPr>
              <w:t>уповноваженою на здійснення закупівель у сфері охорони здоров’я</w:t>
            </w:r>
            <w:r>
              <w:rPr>
                <w:rFonts w:cs="Times New Roman" w:ascii="Times New Roman" w:hAnsi="Times New Roman"/>
                <w:b/>
                <w:color w:val="FF0000"/>
                <w:sz w:val="28"/>
                <w:szCs w:val="28"/>
                <w:lang w:val="uk-UA"/>
              </w:rPr>
              <w:t>,</w:t>
            </w:r>
            <w:r>
              <w:rPr>
                <w:rFonts w:cs="Times New Roman" w:ascii="Times New Roman" w:hAnsi="Times New Roman"/>
                <w:b/>
                <w:sz w:val="28"/>
                <w:szCs w:val="28"/>
                <w:lang w:val="uk-UA"/>
              </w:rPr>
              <w:t xml:space="preserve"> за кошти місцевих бюджетів, та порядок формування такого переліку затверджуються Кабінетом Міністрів України</w:t>
            </w:r>
            <w:r>
              <w:rPr>
                <w:rFonts w:cs="Times New Roman" w:ascii="Times New Roman" w:hAnsi="Times New Roman"/>
                <w:b/>
                <w:color w:val="FF0000"/>
                <w:sz w:val="28"/>
                <w:szCs w:val="28"/>
                <w:lang w:val="uk-UA"/>
              </w:rPr>
              <w:t xml:space="preserve"> </w:t>
            </w:r>
            <w:r>
              <w:rPr>
                <w:rFonts w:cs="Times New Roman" w:ascii="Times New Roman" w:hAnsi="Times New Roman"/>
                <w:b/>
                <w:color w:val="FF0000"/>
                <w:sz w:val="28"/>
                <w:szCs w:val="28"/>
                <w:shd w:fill="FFFF00" w:val="clear"/>
                <w:lang w:val="uk-UA"/>
              </w:rPr>
              <w:t>за погодженням Ради національної безпеки і оборони України</w:t>
            </w:r>
            <w:r>
              <w:rPr>
                <w:rFonts w:cs="Times New Roman" w:ascii="Times New Roman" w:hAnsi="Times New Roman"/>
                <w:b/>
                <w:color w:val="FF0000"/>
                <w:sz w:val="28"/>
                <w:szCs w:val="28"/>
                <w:lang w:val="uk-UA"/>
              </w:rPr>
              <w:t>.</w:t>
            </w:r>
            <w:r>
              <w:rPr>
                <w:rFonts w:cs="Times New Roman" w:ascii="Times New Roman" w:hAnsi="Times New Roman"/>
                <w:b/>
                <w:sz w:val="28"/>
                <w:szCs w:val="28"/>
                <w:lang w:val="uk-UA"/>
              </w:rPr>
              <w:t xml:space="preserve"> </w:t>
            </w:r>
          </w:p>
        </w:tc>
      </w:tr>
      <w:tr>
        <w:trPr>
          <w:cantSplit w:val="false"/>
        </w:trPr>
        <w:tc>
          <w:tcPr>
            <w:tcW w:w="4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Стаття 19. Порядок торгівлі лікарськими засобами</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Відсутня.</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tc>
        <w:tc>
          <w:tcPr>
            <w:tcW w:w="53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Стаття 19. Порядок торгівлі лікарськими засобами</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Вимоги цієї статті не поширюються на Особу, уповноважену на здійснення </w:t>
            </w:r>
            <w:r>
              <w:rPr>
                <w:rFonts w:cs="Times New Roman" w:ascii="Times New Roman" w:hAnsi="Times New Roman"/>
                <w:b/>
                <w:bCs/>
                <w:sz w:val="28"/>
                <w:szCs w:val="28"/>
                <w:lang w:val="uk-UA"/>
              </w:rPr>
              <w:t>закупівель</w:t>
            </w:r>
            <w:r>
              <w:rPr>
                <w:rFonts w:cs="Times New Roman" w:ascii="Times New Roman" w:hAnsi="Times New Roman"/>
                <w:b/>
                <w:sz w:val="28"/>
                <w:szCs w:val="28"/>
                <w:lang w:val="uk-UA"/>
              </w:rPr>
              <w:t xml:space="preserve"> у сфері охорони здоров’я, що здійснює закупівлі лікарських засобів за переліком, затвердженим Кабінетом Міністрів України - щодо лікарських засобів, включених до такого переліку. У випадку відсутності ліцензії на провадження господарської діяльності з оптової торгівлі лікарськими засобами у Особи, уповноваженої на здійснення закупівель у сфері охорони здоров’я, забезпечення дотримання вимог законодавства про ліцензування видів господарської діяльності під час зберігання, транспортування лікарських засобів, які закуповуються Особою, уповноваженою на здійснення закупівель у сфері охорони здоров’я, законодавства про контроль якості лікарських засобів під час оптової торгівлі, здійснюється шляхом залучення суб’єктів господарювання, які мають ліцензію на провадження господарської діяльності з оптової торгівлі лікарськими засобами, з дотриманням законодавства у сфері публічних закупівель.</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tc>
        <w:tc>
          <w:tcPr>
            <w:tcW w:w="53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Стаття 19. Порядок торгівлі лікарськими засобами</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b/>
                <w:sz w:val="28"/>
                <w:szCs w:val="28"/>
                <w:shd w:fill="00FFFF" w:val="clear"/>
                <w:lang w:val="uk-UA"/>
              </w:rPr>
            </w:pPr>
            <w:r>
              <w:rPr>
                <w:rFonts w:cs="Times New Roman" w:ascii="Times New Roman" w:hAnsi="Times New Roman"/>
                <w:b/>
                <w:sz w:val="28"/>
                <w:szCs w:val="28"/>
                <w:shd w:fill="00FFFF" w:val="clear"/>
                <w:lang w:val="uk-UA"/>
              </w:rPr>
              <w:t xml:space="preserve">Вимоги цієї статті не поширюються на Особу, уповноважену на здійснення </w:t>
            </w:r>
            <w:r>
              <w:rPr>
                <w:rFonts w:cs="Times New Roman" w:ascii="Times New Roman" w:hAnsi="Times New Roman"/>
                <w:b/>
                <w:bCs/>
                <w:sz w:val="28"/>
                <w:szCs w:val="28"/>
                <w:shd w:fill="00FFFF" w:val="clear"/>
                <w:lang w:val="uk-UA"/>
              </w:rPr>
              <w:t>закупівель</w:t>
            </w:r>
            <w:r>
              <w:rPr>
                <w:rFonts w:cs="Times New Roman" w:ascii="Times New Roman" w:hAnsi="Times New Roman"/>
                <w:b/>
                <w:sz w:val="28"/>
                <w:szCs w:val="28"/>
                <w:shd w:fill="00FFFF" w:val="clear"/>
                <w:lang w:val="uk-UA"/>
              </w:rPr>
              <w:t xml:space="preserve"> у сфері охорони здоров’я, що здійснює закупівлі лікарських засобів </w:t>
            </w:r>
            <w:r>
              <w:rPr>
                <w:rFonts w:cs="Times New Roman" w:ascii="Times New Roman" w:hAnsi="Times New Roman"/>
                <w:b/>
                <w:color w:val="FF0000"/>
                <w:sz w:val="28"/>
                <w:szCs w:val="28"/>
                <w:shd w:fill="00FFFF" w:val="clear"/>
                <w:lang w:val="uk-UA"/>
              </w:rPr>
              <w:t xml:space="preserve">за кошти державного та місцевих бюджетів, </w:t>
            </w:r>
            <w:r>
              <w:rPr>
                <w:rFonts w:cs="Times New Roman" w:ascii="Times New Roman" w:hAnsi="Times New Roman"/>
                <w:b/>
                <w:sz w:val="28"/>
                <w:szCs w:val="28"/>
                <w:shd w:fill="00FFFF" w:val="clear"/>
                <w:lang w:val="uk-UA"/>
              </w:rPr>
              <w:t>за переліком, затвердженим Кабінетом Міністрів України - щодо лікарських засобів, включених до такого переліку. У випадку відсутності ліцензії на провадження господарської діяльності з оптової торгівлі лікарськими засобами у Особи, уповноваженої на здійснення закупівель у сфері охорони здоров’я, забезпечення дотримання вимог законодавства про ліцензування видів господарської діяльності під час зберігання, транспортування лікарських засобів, які закуповуються Особою, уповноваженою на здійснення закупівель у сфері охорони здоров’я, законодавства про контроль якості лікарських засобів під час оптової торгівлі, здійснюється шляхом залучення суб’єктів господарювання, які мають ліцензію на провадження господарської діяльності з оптової торгівлі лікарськими засобами, з дотриманням законодавства у сфері публічних закупівель.</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tc>
      </w:tr>
      <w:tr>
        <w:trPr>
          <w:cantSplit w:val="false"/>
        </w:trPr>
        <w:tc>
          <w:tcPr>
            <w:tcW w:w="15134"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center"/>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center"/>
              <w:rPr>
                <w:rFonts w:cs="Times New Roman" w:ascii="Times New Roman" w:hAnsi="Times New Roman"/>
                <w:b/>
                <w:sz w:val="28"/>
                <w:szCs w:val="28"/>
                <w:lang w:val="uk-UA"/>
              </w:rPr>
            </w:pPr>
            <w:r>
              <w:rPr>
                <w:rFonts w:cs="Times New Roman" w:ascii="Times New Roman" w:hAnsi="Times New Roman"/>
                <w:b/>
                <w:sz w:val="28"/>
                <w:szCs w:val="28"/>
                <w:lang w:val="uk-UA"/>
              </w:rPr>
              <w:t>Закон України «Про наркотичні засоби, психотропні речовини і прекурсори»</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tc>
      </w:tr>
      <w:tr>
        <w:trPr>
          <w:cantSplit w:val="false"/>
        </w:trPr>
        <w:tc>
          <w:tcPr>
            <w:tcW w:w="4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Стаття 7. Загальний порядок здійснення діяльності з обігу наркотичних засобів, психотропних речовин і прекурсорів</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Відсутня.</w:t>
            </w:r>
          </w:p>
        </w:tc>
        <w:tc>
          <w:tcPr>
            <w:tcW w:w="53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Стаття 7. Загальний порядок здійснення діяльності з обігу наркотичних засобів, психотропних речовин і прекурсорів</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 xml:space="preserve">Вимоги цієї статті не поширюються на діяльність з обігу лікарських засобів, які містять наркотичні засоби, психотропні речовини і прекурсори, що здійснюється Особою, уповноваженою на здійснення закупівель у сфері охорони здоров’я, за результатом закупівлі, проведеної такою Особою за кошти державного бюджету. У випадку відсутності ліцензії на провадження господарської діяльності </w:t>
            </w:r>
            <w:r>
              <w:rPr>
                <w:rFonts w:cs="Times New Roman" w:ascii="Times New Roman" w:hAnsi="Times New Roman"/>
                <w:b/>
                <w:color w:val="000000"/>
                <w:sz w:val="28"/>
                <w:szCs w:val="28"/>
                <w:shd w:fill="FFFFFF" w:val="clear"/>
                <w:lang w:val="uk-UA"/>
              </w:rPr>
              <w:t>з обігу наркотичних засобів, психотропних речовин і прекурсорів</w:t>
            </w:r>
            <w:r>
              <w:rPr>
                <w:rFonts w:cs="Times New Roman" w:ascii="Times New Roman" w:hAnsi="Times New Roman"/>
                <w:b/>
                <w:sz w:val="28"/>
                <w:szCs w:val="28"/>
                <w:lang w:val="uk-UA"/>
              </w:rPr>
              <w:t xml:space="preserve"> у Особи, уповноваженої на здійснення закупівель у сфері охорони здоров’я, забезпечення дотримання вимог законодавства про наркотичні засоби, психотропні речовини і прекурсори щодо таких лікарських засобів здійснюється шляхом залучення Особою, уповноваженою на здійснення закупівель у сфері охорони здоров'я, суб’єктів господарювання, які мають ліцензію на </w:t>
            </w:r>
            <w:r>
              <w:rPr>
                <w:rFonts w:cs="Times New Roman" w:ascii="Times New Roman" w:hAnsi="Times New Roman"/>
                <w:b/>
                <w:color w:val="000000"/>
                <w:sz w:val="28"/>
                <w:szCs w:val="28"/>
                <w:shd w:fill="FFFFFF" w:val="clear"/>
                <w:lang w:val="uk-UA"/>
              </w:rPr>
              <w:t xml:space="preserve">здійснення діяльності з обігу наркотичних засобів, психотропних речовин і прекурсорів, </w:t>
            </w:r>
            <w:r>
              <w:rPr>
                <w:rFonts w:cs="Times New Roman" w:ascii="Times New Roman" w:hAnsi="Times New Roman"/>
                <w:b/>
                <w:sz w:val="28"/>
                <w:szCs w:val="28"/>
                <w:lang w:val="uk-UA"/>
              </w:rPr>
              <w:t>з дотриманням законодавства у сфері публічних закупівель.</w:t>
            </w:r>
          </w:p>
        </w:tc>
        <w:tc>
          <w:tcPr>
            <w:tcW w:w="53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Стаття 7. Загальний порядок здійснення діяльності з обігу наркотичних засобів, психотропних речовин і прекурсорів</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b/>
                <w:sz w:val="28"/>
                <w:szCs w:val="28"/>
                <w:shd w:fill="00FFFF" w:val="clear"/>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shd w:fill="00FFFF" w:val="clear"/>
                <w:lang w:val="uk-UA"/>
              </w:rPr>
              <w:t xml:space="preserve">Вимоги цієї статті не поширюються на діяльність з обігу лікарських засобів, які містять наркотичні засоби, психотропні речовини і прекурсори, що здійснюється Особою, уповноваженою на здійснення закупівель у сфері охорони здоров’я, за результатом закупівлі, проведеної такою Особою за кошти державного бюджету. У випадку відсутності ліцензії на провадження господарської діяльності </w:t>
            </w:r>
            <w:r>
              <w:rPr>
                <w:rFonts w:cs="Times New Roman" w:ascii="Times New Roman" w:hAnsi="Times New Roman"/>
                <w:b/>
                <w:color w:val="000000"/>
                <w:sz w:val="28"/>
                <w:szCs w:val="28"/>
                <w:shd w:fill="FFFFFF" w:val="clear"/>
                <w:lang w:val="uk-UA"/>
              </w:rPr>
              <w:t>з обігу наркотичних засобів, психотропних речовин і прекурсорів</w:t>
            </w:r>
            <w:r>
              <w:rPr>
                <w:rFonts w:cs="Times New Roman" w:ascii="Times New Roman" w:hAnsi="Times New Roman"/>
                <w:b/>
                <w:sz w:val="28"/>
                <w:szCs w:val="28"/>
                <w:shd w:fill="00FFFF" w:val="clear"/>
                <w:lang w:val="uk-UA"/>
              </w:rPr>
              <w:t xml:space="preserve"> у Особи, уповноваженої на здійснення закупівель у сфері охорони здоров’я, забезпечення дотримання вимог законодавства про наркотичні засоби, психотропні речовини і прекурсори щодо таких лікарських засобів здійснюється шляхом залучення Особою, уповноваженою на здійснення закупівель у сфері охорони здоров'я, суб’єктів господарювання, які мають ліцензію на </w:t>
            </w:r>
            <w:r>
              <w:rPr>
                <w:rFonts w:cs="Times New Roman" w:ascii="Times New Roman" w:hAnsi="Times New Roman"/>
                <w:b/>
                <w:color w:val="000000"/>
                <w:sz w:val="28"/>
                <w:szCs w:val="28"/>
                <w:shd w:fill="FFFFFF" w:val="clear"/>
                <w:lang w:val="uk-UA"/>
              </w:rPr>
              <w:t xml:space="preserve">здійснення діяльності з обігу наркотичних засобів, психотропних речовин і прекурсорів, </w:t>
            </w:r>
            <w:r>
              <w:rPr>
                <w:rFonts w:cs="Times New Roman" w:ascii="Times New Roman" w:hAnsi="Times New Roman"/>
                <w:b/>
                <w:sz w:val="28"/>
                <w:szCs w:val="28"/>
                <w:shd w:fill="00FFFF" w:val="clear"/>
                <w:lang w:val="uk-UA"/>
              </w:rPr>
              <w:t>з дотриманням законодавства у сфері публічних закупівель.</w:t>
            </w:r>
          </w:p>
        </w:tc>
      </w:tr>
      <w:tr>
        <w:trPr>
          <w:cantSplit w:val="false"/>
        </w:trPr>
        <w:tc>
          <w:tcPr>
            <w:tcW w:w="4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Стаття 8. Особливості ліцензування діяльності з обігу наркотичних засобів, психотропних речовин і прекурсорів, а також ліцензійних умов</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Відсутня.</w:t>
            </w:r>
          </w:p>
        </w:tc>
        <w:tc>
          <w:tcPr>
            <w:tcW w:w="53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Стаття 8. Особливості ліцензування діяльності з обігу наркотичних засобів, психотропних речовин і прекурсорів, а також ліцензійних умов</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 xml:space="preserve">Вимоги цієї статті не поширюються на Особу, уповноважену на здійснення закупівель у сфері охорони здоров'я, що здійснює закупівлі лікарських засобів за переліком, затвердженим Кабінетом Міністрів України - щодо лікарських засобів, включених до такого переліку.  У випадку відсутності ліцензії на провадження господарської діяльності </w:t>
            </w:r>
            <w:r>
              <w:rPr>
                <w:rFonts w:cs="Times New Roman" w:ascii="Times New Roman" w:hAnsi="Times New Roman"/>
                <w:b/>
                <w:color w:val="000000"/>
                <w:sz w:val="28"/>
                <w:szCs w:val="28"/>
                <w:shd w:fill="FFFFFF" w:val="clear"/>
                <w:lang w:val="uk-UA"/>
              </w:rPr>
              <w:t>з обігу наркотичних засобів, психотропних речовин і прекурсорів</w:t>
            </w:r>
            <w:r>
              <w:rPr>
                <w:rFonts w:cs="Times New Roman" w:ascii="Times New Roman" w:hAnsi="Times New Roman"/>
                <w:b/>
                <w:sz w:val="28"/>
                <w:szCs w:val="28"/>
                <w:lang w:val="uk-UA"/>
              </w:rPr>
              <w:t xml:space="preserve"> у Особи, уповноваженої на здійснення закупівель у сфері охорони здоров’я, забезпечення дотримання вимог законодавства про наркотичні засоби, психотропні речовини і прекурсори щодо лікарських засобів, що закуповуються Особою, уповноваженою на здійснення закупівель у сфері охорони здоров'я, здійснюється шляхом залучення такою Особою суб’єктів господарювання, які мають ліцензію на </w:t>
            </w:r>
            <w:r>
              <w:rPr>
                <w:rFonts w:cs="Times New Roman" w:ascii="Times New Roman" w:hAnsi="Times New Roman"/>
                <w:b/>
                <w:color w:val="000000"/>
                <w:sz w:val="28"/>
                <w:szCs w:val="28"/>
                <w:shd w:fill="FFFFFF" w:val="clear"/>
                <w:lang w:val="uk-UA"/>
              </w:rPr>
              <w:t xml:space="preserve">здійснення діяльності з обігу наркотичних засобів, психотропних речовин і прекурсорів, </w:t>
            </w:r>
            <w:r>
              <w:rPr>
                <w:rFonts w:cs="Times New Roman" w:ascii="Times New Roman" w:hAnsi="Times New Roman"/>
                <w:b/>
                <w:sz w:val="28"/>
                <w:szCs w:val="28"/>
                <w:lang w:val="uk-UA"/>
              </w:rPr>
              <w:t>з дотриманням законодавства у сфері публічних закупівель.</w:t>
            </w:r>
          </w:p>
        </w:tc>
        <w:tc>
          <w:tcPr>
            <w:tcW w:w="53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Стаття 8. Особливості ліцензування діяльності з обігу наркотичних засобів, психотропних речовин і прекурсорів, а також ліцензійних умов</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w:t>
            </w:r>
          </w:p>
          <w:p>
            <w:pPr>
              <w:pStyle w:val="Normal"/>
              <w:spacing w:before="0" w:after="0"/>
              <w:jc w:val="both"/>
              <w:rPr>
                <w:rFonts w:cs="Times New Roman" w:ascii="Times New Roman" w:hAnsi="Times New Roman"/>
                <w:b/>
                <w:sz w:val="28"/>
                <w:szCs w:val="28"/>
                <w:shd w:fill="00FFFF" w:val="clear"/>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shd w:fill="00FFFF" w:val="clear"/>
                <w:lang w:val="uk-UA"/>
              </w:rPr>
              <w:t xml:space="preserve">Вимоги цієї статті не поширюються на Особу, уповноважену на здійснення закупівель у сфері охорони здоров'я, що здійснює закупівлі лікарських засобів за переліком, затвердженим Кабінетом Міністрів України - щодо лікарських засобів, включених до такого переліку.  У випадку відсутності ліцензії на провадження господарської діяльності </w:t>
            </w:r>
            <w:r>
              <w:rPr>
                <w:rFonts w:cs="Times New Roman" w:ascii="Times New Roman" w:hAnsi="Times New Roman"/>
                <w:b/>
                <w:color w:val="000000"/>
                <w:sz w:val="28"/>
                <w:szCs w:val="28"/>
                <w:shd w:fill="FFFFFF" w:val="clear"/>
                <w:lang w:val="uk-UA"/>
              </w:rPr>
              <w:t>з обігу наркотичних засобів, психотропних речовин і прекурсорів</w:t>
            </w:r>
            <w:r>
              <w:rPr>
                <w:rFonts w:cs="Times New Roman" w:ascii="Times New Roman" w:hAnsi="Times New Roman"/>
                <w:b/>
                <w:sz w:val="28"/>
                <w:szCs w:val="28"/>
                <w:shd w:fill="00FFFF" w:val="clear"/>
                <w:lang w:val="uk-UA"/>
              </w:rPr>
              <w:t xml:space="preserve"> у Особи, уповноваженої на здійснення закупівель у сфері охорони здоров’я, забезпечення дотримання вимог законодавства про наркотичні засоби, психотропні речовини і прекурсори щодо лікарських засобів, що закуповуються Особою, уповноваженою на здійснення закупівель у сфері охорони здоров'я, здійснюється шляхом залучення такою Особою суб’єктів господарювання, які мають ліцензію на </w:t>
            </w:r>
            <w:r>
              <w:rPr>
                <w:rFonts w:cs="Times New Roman" w:ascii="Times New Roman" w:hAnsi="Times New Roman"/>
                <w:b/>
                <w:color w:val="000000"/>
                <w:sz w:val="28"/>
                <w:szCs w:val="28"/>
                <w:shd w:fill="FFFFFF" w:val="clear"/>
                <w:lang w:val="uk-UA"/>
              </w:rPr>
              <w:t xml:space="preserve">здійснення діяльності з обігу наркотичних засобів, психотропних речовин і прекурсорів, </w:t>
            </w:r>
            <w:r>
              <w:rPr>
                <w:rFonts w:cs="Times New Roman" w:ascii="Times New Roman" w:hAnsi="Times New Roman"/>
                <w:b/>
                <w:sz w:val="28"/>
                <w:szCs w:val="28"/>
                <w:shd w:fill="00FFFF" w:val="clear"/>
                <w:lang w:val="uk-UA"/>
              </w:rPr>
              <w:t>з дотриманням законодавства у сфері публічних закупівель.</w:t>
            </w:r>
          </w:p>
        </w:tc>
      </w:tr>
      <w:tr>
        <w:trPr>
          <w:trHeight w:val="70" w:hRule="atLeast"/>
          <w:cantSplit w:val="false"/>
        </w:trPr>
        <w:tc>
          <w:tcPr>
            <w:tcW w:w="4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Стаття 24. Порядок ввезення на територію України, вивезення з території України або транзиту через територію України наркотичних засобів, психотропних речовин і прекурсорів</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Відсутня.</w:t>
            </w:r>
          </w:p>
        </w:tc>
        <w:tc>
          <w:tcPr>
            <w:tcW w:w="53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Стаття 24. Порядок ввезення на територію України, вивезення з території України або транзиту через територію України наркотичних засобів, психотропних речовин і прекурсорів</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 xml:space="preserve">Дія цієї статті не поширюється на випадки ввезення на територію України лікарських засобів, які містять наркотичні засоби, психотропні речовини і прекурсори, що здійснюється Особою, уповноваженою на здійснення закупівель у сфері охорони здоров’я, за результатом закупівлі, проведеної такою Особою за кошти державного бюджету. У випадку відсутності ліцензії на провадження господарської діяльності з обігу наркотичних засобів, психотропних речовин і прекурсорів у Особи, уповноваженої на здійснення закупівель у сфері охорони здоров’я, забезпечення дотримання вимог цієї статті здійснюється шляхом залучення Особою, уповноваженою на здійснення закупівель у сфері охорони здоров'я, суб’єктів господарювання, які мають ліцензію на </w:t>
            </w:r>
            <w:r>
              <w:rPr>
                <w:rFonts w:cs="Times New Roman" w:ascii="Times New Roman" w:hAnsi="Times New Roman"/>
                <w:b/>
                <w:color w:val="000000"/>
                <w:sz w:val="28"/>
                <w:szCs w:val="28"/>
                <w:shd w:fill="FFFFFF" w:val="clear"/>
                <w:lang w:val="uk-UA"/>
              </w:rPr>
              <w:t>здійснення діяльності з обігу наркотичних засобів, психотропних р</w:t>
            </w:r>
            <w:r>
              <w:rPr>
                <w:rFonts w:cs="Times New Roman" w:ascii="Times New Roman" w:hAnsi="Times New Roman"/>
                <w:b/>
                <w:sz w:val="28"/>
                <w:szCs w:val="28"/>
                <w:shd w:fill="FFFFFF" w:val="clear"/>
                <w:lang w:val="uk-UA"/>
              </w:rPr>
              <w:t>еч</w:t>
            </w:r>
            <w:r>
              <w:rPr>
                <w:rFonts w:cs="Times New Roman" w:ascii="Times New Roman" w:hAnsi="Times New Roman"/>
                <w:b/>
                <w:color w:val="000000"/>
                <w:sz w:val="28"/>
                <w:szCs w:val="28"/>
                <w:shd w:fill="FFFFFF" w:val="clear"/>
                <w:lang w:val="uk-UA"/>
              </w:rPr>
              <w:t xml:space="preserve">овин і прекурсорів, </w:t>
            </w:r>
            <w:r>
              <w:rPr>
                <w:rFonts w:cs="Times New Roman" w:ascii="Times New Roman" w:hAnsi="Times New Roman"/>
                <w:b/>
                <w:sz w:val="28"/>
                <w:szCs w:val="28"/>
                <w:lang w:val="uk-UA"/>
              </w:rPr>
              <w:t>з дотриманням законодавства у сфері публічних закупівель.</w:t>
            </w:r>
          </w:p>
        </w:tc>
        <w:tc>
          <w:tcPr>
            <w:tcW w:w="53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Стаття 24. Порядок ввезення на територію України, вивезення з території України або транзиту через територію України наркотичних засобів, психотропних речовин і прекурсорів</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t>…</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b/>
                <w:sz w:val="28"/>
                <w:szCs w:val="28"/>
                <w:shd w:fill="00FFFF" w:val="clear"/>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shd w:fill="00FFFF" w:val="clear"/>
                <w:lang w:val="uk-UA"/>
              </w:rPr>
              <w:t xml:space="preserve">Дія цієї статті не поширюється на випадки ввезення на територію України лікарських засобів, які містять наркотичні засоби, психотропні речовини і прекурсори, що здійснюється Особою, уповноваженою на здійснення закупівель у сфері охорони здоров’я, за результатом закупівлі, проведеної такою Особою за кошти державного бюджету. У випадку відсутності ліцензії на провадження господарської діяльності з обігу наркотичних засобів, психотропних речовин і прекурсорів у Особи, уповноваженої на здійснення закупівель у сфері охорони здоров’я, забезпечення дотримання вимог цієї статті здійснюється шляхом залучення Особою, уповноваженою на здійснення закупівель у сфері охорони здоров'я, суб’єктів господарювання, які мають ліцензію на </w:t>
            </w:r>
            <w:r>
              <w:rPr>
                <w:rFonts w:cs="Times New Roman" w:ascii="Times New Roman" w:hAnsi="Times New Roman"/>
                <w:b/>
                <w:color w:val="000000"/>
                <w:sz w:val="28"/>
                <w:szCs w:val="28"/>
                <w:shd w:fill="FFFFFF" w:val="clear"/>
                <w:lang w:val="uk-UA"/>
              </w:rPr>
              <w:t>здійснення діяльності з обігу наркотичних засобів, психотропних р</w:t>
            </w:r>
            <w:r>
              <w:rPr>
                <w:rFonts w:cs="Times New Roman" w:ascii="Times New Roman" w:hAnsi="Times New Roman"/>
                <w:b/>
                <w:sz w:val="28"/>
                <w:szCs w:val="28"/>
                <w:shd w:fill="FFFFFF" w:val="clear"/>
                <w:lang w:val="uk-UA"/>
              </w:rPr>
              <w:t>еч</w:t>
            </w:r>
            <w:r>
              <w:rPr>
                <w:rFonts w:cs="Times New Roman" w:ascii="Times New Roman" w:hAnsi="Times New Roman"/>
                <w:b/>
                <w:color w:val="000000"/>
                <w:sz w:val="28"/>
                <w:szCs w:val="28"/>
                <w:shd w:fill="FFFFFF" w:val="clear"/>
                <w:lang w:val="uk-UA"/>
              </w:rPr>
              <w:t xml:space="preserve">овин і прекурсорів, </w:t>
            </w:r>
            <w:r>
              <w:rPr>
                <w:rFonts w:cs="Times New Roman" w:ascii="Times New Roman" w:hAnsi="Times New Roman"/>
                <w:b/>
                <w:sz w:val="28"/>
                <w:szCs w:val="28"/>
                <w:shd w:fill="00FFFF" w:val="clear"/>
                <w:lang w:val="uk-UA"/>
              </w:rPr>
              <w:t>з дотриманням законодавства у сфері публічних закупівель.</w:t>
            </w:r>
          </w:p>
        </w:tc>
      </w:tr>
      <w:tr>
        <w:trPr>
          <w:cantSplit w:val="false"/>
        </w:trPr>
        <w:tc>
          <w:tcPr>
            <w:tcW w:w="15134"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center"/>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center"/>
              <w:rPr>
                <w:rFonts w:cs="Times New Roman" w:ascii="Times New Roman" w:hAnsi="Times New Roman"/>
                <w:b/>
                <w:sz w:val="28"/>
                <w:szCs w:val="28"/>
                <w:lang w:val="uk-UA"/>
              </w:rPr>
            </w:pPr>
            <w:r>
              <w:rPr>
                <w:rFonts w:cs="Times New Roman" w:ascii="Times New Roman" w:hAnsi="Times New Roman"/>
                <w:b/>
                <w:sz w:val="28"/>
                <w:szCs w:val="28"/>
                <w:lang w:val="uk-UA"/>
              </w:rPr>
              <w:t>Закон України «Про забезпечення функціонування української мови як державної»</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tc>
      </w:tr>
      <w:tr>
        <w:trPr>
          <w:cantSplit w:val="false"/>
        </w:trPr>
        <w:tc>
          <w:tcPr>
            <w:tcW w:w="4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Стаття 33. Державна мова у сфері охорони здоров’я</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Cs/>
                <w:sz w:val="28"/>
                <w:szCs w:val="28"/>
                <w:lang w:val="uk-UA"/>
              </w:rPr>
            </w:pPr>
            <w:r>
              <w:rPr>
                <w:rFonts w:cs="Times New Roman" w:ascii="Times New Roman" w:hAnsi="Times New Roman"/>
                <w:bCs/>
                <w:sz w:val="28"/>
                <w:szCs w:val="28"/>
                <w:lang w:val="uk-UA"/>
              </w:rPr>
              <w:t>…</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Відсутня.</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Відсутня.</w:t>
            </w:r>
          </w:p>
        </w:tc>
        <w:tc>
          <w:tcPr>
            <w:tcW w:w="53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Стаття 33. Державна мова у сфері охорони здоров’я</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Cs/>
                <w:sz w:val="28"/>
                <w:szCs w:val="28"/>
                <w:lang w:val="uk-UA"/>
              </w:rPr>
            </w:pPr>
            <w:r>
              <w:rPr>
                <w:rFonts w:cs="Times New Roman" w:ascii="Times New Roman" w:hAnsi="Times New Roman"/>
                <w:bCs/>
                <w:sz w:val="28"/>
                <w:szCs w:val="28"/>
                <w:lang w:val="uk-UA"/>
              </w:rPr>
              <w:t>…</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b/>
                <w:bCs/>
                <w:sz w:val="28"/>
                <w:szCs w:val="28"/>
                <w:lang w:val="uk-UA"/>
              </w:rPr>
            </w:pPr>
            <w:r>
              <w:rPr>
                <w:rFonts w:cs="Times New Roman" w:ascii="Times New Roman" w:hAnsi="Times New Roman"/>
                <w:b/>
                <w:bCs/>
                <w:sz w:val="28"/>
                <w:szCs w:val="28"/>
                <w:lang w:val="uk-UA"/>
              </w:rPr>
              <w:t>7. Маркування лікарських засобів, медичних виробів, які підлягають закупівлі відповідно до угод щодо закупівлі, укладених центральним органом виконавчої влади України, що забезпечує формування та реалізує державну політику у сфері охорони здоров’я, із спеціалізованими організаціями, які здійснюють закупівлі, визначеними відповідно до Закону України «Про публічні закупівлі», а також інструкції про застосування таких лікарських засобів, медичних виробів виконуються до 31 березня 2022 року мовою оригіналу.</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8. Маркування лікарських засобів та медичних виробів, які закуповуються </w:t>
            </w:r>
            <w:r>
              <w:rPr>
                <w:rFonts w:cs="Times New Roman" w:ascii="Times New Roman" w:hAnsi="Times New Roman"/>
                <w:b/>
                <w:bCs/>
                <w:sz w:val="28"/>
                <w:szCs w:val="28"/>
                <w:lang w:val="uk-UA"/>
              </w:rPr>
              <w:t>Особою, уповноваженою на здійснення закупівель</w:t>
            </w:r>
            <w:r>
              <w:rPr>
                <w:rFonts w:cs="Times New Roman" w:ascii="Times New Roman" w:hAnsi="Times New Roman"/>
                <w:b/>
                <w:sz w:val="28"/>
                <w:szCs w:val="28"/>
                <w:lang w:val="uk-UA"/>
              </w:rPr>
              <w:t xml:space="preserve"> у сфері охорони здоров’я, за переліком, затвердженим Кабінетом Міністрів України, а також інструкції про застосування/короткі характеристики таких лікарських засобів та медичних виробів можуть викладатися мовою оригіналу (мовою, відмінної від державної), за умови</w:t>
            </w:r>
            <w:r>
              <w:rPr>
                <w:rFonts w:cs="Times New Roman" w:ascii="Times New Roman" w:hAnsi="Times New Roman"/>
                <w:sz w:val="28"/>
                <w:szCs w:val="28"/>
                <w:lang w:val="uk-UA"/>
              </w:rPr>
              <w:t xml:space="preserve"> </w:t>
            </w:r>
            <w:r>
              <w:rPr>
                <w:rFonts w:cs="Times New Roman" w:ascii="Times New Roman" w:hAnsi="Times New Roman"/>
                <w:b/>
                <w:sz w:val="28"/>
                <w:szCs w:val="28"/>
                <w:lang w:val="uk-UA"/>
              </w:rPr>
              <w:t xml:space="preserve">забезпечення постачальником супроводу кожної упаковки лікарського засобу чи медичного виробу, що ввозиться, копією засвідченого підписом </w:t>
            </w:r>
            <w:r>
              <w:rPr>
                <w:rFonts w:cs="Times New Roman" w:ascii="Times New Roman" w:hAnsi="Times New Roman"/>
                <w:b/>
                <w:strike/>
                <w:sz w:val="28"/>
                <w:szCs w:val="28"/>
                <w:lang w:val="uk-UA"/>
              </w:rPr>
              <w:t>уповноваженої особи</w:t>
            </w:r>
            <w:r>
              <w:rPr>
                <w:rFonts w:cs="Times New Roman" w:ascii="Times New Roman" w:hAnsi="Times New Roman"/>
                <w:b/>
                <w:sz w:val="28"/>
                <w:szCs w:val="28"/>
                <w:lang w:val="uk-UA"/>
              </w:rPr>
              <w:t xml:space="preserve"> заявника (для лікарських засобів)  або уповноваженого представника (для медичних виробів) перекладу тексту маркування та інструкції про застосування/короткої характеристики такого лікарського засобу або медичного виробу на державну мову, у випадках, передбачених законодавством.</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9. У випадку ввезення на територію України незареєстрованого лікарського засобу з метою постачання за результатами закупівлі, проведеної для виконання програм та здійснення централізованих заходів з охорони здоров'я за кошти державного бюджету, або закупівлі, проведеної за кошти місцевих бюджетів, маркування, а також інструкція про застосування такого лікарського засобу/коротка характеристика такого лікарського засобу можуть викладатися мовою оригіналу (мовою, відмінною від державної) за умови забезпечення постачальником супроводу кожної упаковки лікарського засобу, що ввозиться, копією засвідченого підписом уповноваженої на це особи постачальника перекладу тексту маркування та інструкції про застосування/короткої характеристики лікарського засобу на державну мову.</w:t>
            </w:r>
          </w:p>
        </w:tc>
        <w:tc>
          <w:tcPr>
            <w:tcW w:w="53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Стаття 33. Державна мова у сфері охорони здоров’я</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Cs/>
                <w:sz w:val="28"/>
                <w:szCs w:val="28"/>
                <w:lang w:val="uk-UA"/>
              </w:rPr>
            </w:pPr>
            <w:r>
              <w:rPr>
                <w:rFonts w:cs="Times New Roman" w:ascii="Times New Roman" w:hAnsi="Times New Roman"/>
                <w:bCs/>
                <w:sz w:val="28"/>
                <w:szCs w:val="28"/>
                <w:lang w:val="uk-UA"/>
              </w:rPr>
              <w:t>…</w:t>
            </w:r>
          </w:p>
          <w:p>
            <w:pPr>
              <w:pStyle w:val="Normal"/>
              <w:spacing w:before="0" w:after="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b/>
                <w:bCs/>
                <w:sz w:val="28"/>
                <w:szCs w:val="28"/>
                <w:lang w:val="uk-UA"/>
              </w:rPr>
            </w:pPr>
            <w:r>
              <w:rPr>
                <w:rFonts w:cs="Times New Roman" w:ascii="Times New Roman" w:hAnsi="Times New Roman"/>
                <w:b/>
                <w:bCs/>
                <w:sz w:val="28"/>
                <w:szCs w:val="28"/>
                <w:lang w:val="uk-UA"/>
              </w:rPr>
              <w:t>7. Маркування лікарських засобів, медичних виробів, які підлягають закупівлі відповідно до угод щодо закупівлі, укладених центральним органом виконавчої влади України, що забезпечує формування та реалізує державну політику у сфері охорони здоров’я, із спеціалізованими організаціями, які здійснюють закупівлі, визначеними відповідно до Закону України «Про публічні закупівлі», а також інструкції про застосування таких лікарських засобів, медичних виробів виконуються до 31 березня 2022 року мовою оригіналу.</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shd w:fill="00FFFF" w:val="clear"/>
                <w:lang w:val="uk-UA"/>
              </w:rPr>
            </w:pPr>
            <w:r>
              <w:rPr>
                <w:rFonts w:cs="Times New Roman" w:ascii="Times New Roman" w:hAnsi="Times New Roman"/>
                <w:b/>
                <w:sz w:val="28"/>
                <w:szCs w:val="28"/>
                <w:shd w:fill="00FFFF" w:val="clear"/>
                <w:lang w:val="uk-UA"/>
              </w:rPr>
              <w:t xml:space="preserve">8. Маркування лікарських засобів та медичних виробів, які закуповуються </w:t>
            </w:r>
            <w:r>
              <w:rPr>
                <w:rFonts w:cs="Times New Roman" w:ascii="Times New Roman" w:hAnsi="Times New Roman"/>
                <w:b/>
                <w:bCs/>
                <w:sz w:val="28"/>
                <w:szCs w:val="28"/>
                <w:shd w:fill="00FFFF" w:val="clear"/>
                <w:lang w:val="uk-UA"/>
              </w:rPr>
              <w:t>Особою, уповноваженою на здійснення закупівель</w:t>
            </w:r>
            <w:r>
              <w:rPr>
                <w:rFonts w:cs="Times New Roman" w:ascii="Times New Roman" w:hAnsi="Times New Roman"/>
                <w:b/>
                <w:sz w:val="28"/>
                <w:szCs w:val="28"/>
                <w:shd w:fill="00FFFF" w:val="clear"/>
                <w:lang w:val="uk-UA"/>
              </w:rPr>
              <w:t xml:space="preserve"> у сфері охорони здоров’я, за переліком, затвердженим Кабінетом Міністрів України, а також інструкції про застосування/короткі характеристики таких лікарських засобів та медичних виробів можуть викладатися мовою оригіналу (мовою, відмінної від державної), за умови</w:t>
            </w:r>
            <w:r>
              <w:rPr>
                <w:rFonts w:cs="Times New Roman" w:ascii="Times New Roman" w:hAnsi="Times New Roman"/>
                <w:sz w:val="28"/>
                <w:szCs w:val="28"/>
                <w:shd w:fill="00FFFF" w:val="clear"/>
                <w:lang w:val="uk-UA"/>
              </w:rPr>
              <w:t xml:space="preserve"> </w:t>
            </w:r>
            <w:r>
              <w:rPr>
                <w:rFonts w:cs="Times New Roman" w:ascii="Times New Roman" w:hAnsi="Times New Roman"/>
                <w:b/>
                <w:sz w:val="28"/>
                <w:szCs w:val="28"/>
                <w:shd w:fill="00FFFF" w:val="clear"/>
                <w:lang w:val="uk-UA"/>
              </w:rPr>
              <w:t xml:space="preserve">забезпечення постачальником супроводу кожної упаковки лікарського засобу чи медичного виробу, що ввозиться, копією засвідченого підписом </w:t>
            </w:r>
            <w:r>
              <w:rPr>
                <w:rFonts w:cs="Times New Roman" w:ascii="Times New Roman" w:hAnsi="Times New Roman"/>
                <w:b/>
                <w:strike/>
                <w:sz w:val="28"/>
                <w:szCs w:val="28"/>
                <w:shd w:fill="00FFFF" w:val="clear"/>
                <w:lang w:val="uk-UA"/>
              </w:rPr>
              <w:t>уповноваженої особи</w:t>
            </w:r>
            <w:r>
              <w:rPr>
                <w:rFonts w:cs="Times New Roman" w:ascii="Times New Roman" w:hAnsi="Times New Roman"/>
                <w:b/>
                <w:sz w:val="28"/>
                <w:szCs w:val="28"/>
                <w:shd w:fill="00FFFF" w:val="clear"/>
                <w:lang w:val="uk-UA"/>
              </w:rPr>
              <w:t xml:space="preserve"> заявника </w:t>
            </w:r>
            <w:r>
              <w:rPr>
                <w:rFonts w:cs="Times New Roman" w:ascii="Times New Roman" w:hAnsi="Times New Roman"/>
                <w:b/>
                <w:color w:val="FF0000"/>
                <w:sz w:val="28"/>
                <w:szCs w:val="28"/>
                <w:shd w:fill="00FFFF" w:val="clear"/>
                <w:lang w:val="uk-UA"/>
              </w:rPr>
              <w:t>або уповноваженого ним представника</w:t>
            </w:r>
            <w:r>
              <w:rPr>
                <w:rFonts w:cs="Times New Roman" w:ascii="Times New Roman" w:hAnsi="Times New Roman"/>
                <w:b/>
                <w:sz w:val="28"/>
                <w:szCs w:val="28"/>
                <w:shd w:fill="00FFFF" w:val="clear"/>
                <w:lang w:val="uk-UA"/>
              </w:rPr>
              <w:t xml:space="preserve"> (для лікарських засобів)  або уповноваженого представника (для медичних виробів) перекладу тексту маркування та інструкції про застосування/короткої характеристики такого лікарського засобу або медичного виробу на державну мову, у випадках, передбачених законодавством.</w:t>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9. У випадку ввезення на територію України незареєстрованого лікарського засобу з метою постачання за результатами закупівлі, проведеної </w:t>
            </w:r>
            <w:r>
              <w:rPr>
                <w:rFonts w:cs="Times New Roman" w:ascii="Times New Roman" w:hAnsi="Times New Roman"/>
                <w:b/>
                <w:color w:val="FF0000"/>
                <w:sz w:val="28"/>
                <w:szCs w:val="28"/>
                <w:shd w:fill="FFFF00" w:val="clear"/>
                <w:lang w:val="uk-UA"/>
              </w:rPr>
              <w:t>Особою,</w:t>
            </w:r>
            <w:r>
              <w:rPr>
                <w:rFonts w:cs="Times New Roman" w:ascii="Times New Roman" w:hAnsi="Times New Roman"/>
                <w:color w:val="FF0000"/>
                <w:sz w:val="28"/>
                <w:szCs w:val="28"/>
                <w:shd w:fill="FFFF00" w:val="clear"/>
                <w:lang w:val="uk-UA"/>
              </w:rPr>
              <w:t xml:space="preserve"> </w:t>
            </w:r>
            <w:r>
              <w:rPr>
                <w:rFonts w:cs="Times New Roman" w:ascii="Times New Roman" w:hAnsi="Times New Roman"/>
                <w:b/>
                <w:color w:val="FF0000"/>
                <w:sz w:val="28"/>
                <w:szCs w:val="28"/>
                <w:shd w:fill="FFFF00" w:val="clear"/>
                <w:lang w:val="uk-UA"/>
              </w:rPr>
              <w:t>уповноваженою на здійснення закупівель у сфері охорони здоров’я</w:t>
            </w:r>
            <w:r>
              <w:rPr>
                <w:rFonts w:cs="Times New Roman" w:ascii="Times New Roman" w:hAnsi="Times New Roman"/>
                <w:b/>
                <w:color w:val="FF0000"/>
                <w:sz w:val="28"/>
                <w:szCs w:val="28"/>
                <w:lang w:val="uk-UA"/>
              </w:rPr>
              <w:t>,</w:t>
            </w:r>
            <w:r>
              <w:rPr>
                <w:rFonts w:cs="Times New Roman" w:ascii="Times New Roman" w:hAnsi="Times New Roman"/>
                <w:b/>
                <w:sz w:val="28"/>
                <w:szCs w:val="28"/>
                <w:lang w:val="uk-UA"/>
              </w:rPr>
              <w:t xml:space="preserve"> для виконання програм та здійснення централізованих заходів з охорони здоров'я за кошти державного бюджету, або закупівлі, проведеної </w:t>
            </w:r>
            <w:r>
              <w:rPr>
                <w:rFonts w:cs="Times New Roman" w:ascii="Times New Roman" w:hAnsi="Times New Roman"/>
                <w:b/>
                <w:color w:val="FF0000"/>
                <w:sz w:val="28"/>
                <w:szCs w:val="28"/>
                <w:shd w:fill="FFFF00" w:val="clear"/>
                <w:lang w:val="uk-UA"/>
              </w:rPr>
              <w:t>Особою,</w:t>
            </w:r>
            <w:r>
              <w:rPr>
                <w:rFonts w:cs="Times New Roman" w:ascii="Times New Roman" w:hAnsi="Times New Roman"/>
                <w:color w:val="FF0000"/>
                <w:sz w:val="28"/>
                <w:szCs w:val="28"/>
                <w:shd w:fill="FFFF00" w:val="clear"/>
                <w:lang w:val="uk-UA"/>
              </w:rPr>
              <w:t xml:space="preserve"> </w:t>
            </w:r>
            <w:r>
              <w:rPr>
                <w:rFonts w:cs="Times New Roman" w:ascii="Times New Roman" w:hAnsi="Times New Roman"/>
                <w:b/>
                <w:color w:val="FF0000"/>
                <w:sz w:val="28"/>
                <w:szCs w:val="28"/>
                <w:shd w:fill="FFFF00" w:val="clear"/>
                <w:lang w:val="uk-UA"/>
              </w:rPr>
              <w:t>уповноваженою на здійснення закупівель у сфері охорони здоров’я</w:t>
            </w:r>
            <w:r>
              <w:rPr>
                <w:rFonts w:cs="Times New Roman" w:ascii="Times New Roman" w:hAnsi="Times New Roman"/>
                <w:b/>
                <w:color w:val="FF0000"/>
                <w:sz w:val="28"/>
                <w:szCs w:val="28"/>
                <w:lang w:val="uk-UA"/>
              </w:rPr>
              <w:t>,</w:t>
            </w:r>
            <w:r>
              <w:rPr>
                <w:rFonts w:cs="Times New Roman" w:ascii="Times New Roman" w:hAnsi="Times New Roman"/>
                <w:b/>
                <w:sz w:val="28"/>
                <w:szCs w:val="28"/>
                <w:lang w:val="uk-UA"/>
              </w:rPr>
              <w:t xml:space="preserve"> за кошти місцевих бюджетів, маркування, а також інструкція про застосування такого лікарського засобу/коротка характеристика такого лікарського засобу можуть викладатися мовою оригіналу (мовою, відмінною від державної) за умови забезпечення постачальником супроводу кожної упаковки лікарського засобу, що ввозиться, копією засвідченого підписом уповноваженої на це особи </w:t>
            </w:r>
            <w:r>
              <w:rPr>
                <w:rFonts w:cs="Times New Roman" w:ascii="Times New Roman" w:hAnsi="Times New Roman"/>
                <w:b/>
                <w:bCs/>
                <w:color w:val="FF0000"/>
                <w:sz w:val="28"/>
                <w:szCs w:val="28"/>
                <w:shd w:fill="FFFF00" w:val="clear"/>
                <w:lang w:val="uk-UA"/>
              </w:rPr>
              <w:t>центрального органу виконавчої влади України, що забезпечує формування та реалізує державну політику у сфері охорони здоров’я</w:t>
            </w:r>
            <w:r>
              <w:rPr>
                <w:rFonts w:cs="Times New Roman" w:ascii="Times New Roman" w:hAnsi="Times New Roman"/>
                <w:b/>
                <w:sz w:val="28"/>
                <w:szCs w:val="28"/>
                <w:lang w:val="uk-UA"/>
              </w:rPr>
              <w:t xml:space="preserve"> перекладу тексту маркування та інструкції про застосування/короткої характеристики лікарського засобу на державну мову.</w:t>
            </w:r>
          </w:p>
        </w:tc>
      </w:tr>
      <w:tr>
        <w:trPr>
          <w:cantSplit w:val="false"/>
        </w:trPr>
        <w:tc>
          <w:tcPr>
            <w:tcW w:w="15134"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center"/>
              <w:rPr>
                <w:rFonts w:cs="Times New Roman" w:ascii="Times New Roman" w:hAnsi="Times New Roman"/>
                <w:b/>
                <w:bCs/>
                <w:sz w:val="28"/>
                <w:szCs w:val="28"/>
                <w:lang w:val="uk-UA"/>
              </w:rPr>
            </w:pPr>
            <w:r>
              <w:rPr>
                <w:rFonts w:cs="Times New Roman" w:ascii="Times New Roman" w:hAnsi="Times New Roman"/>
                <w:b/>
                <w:bCs/>
                <w:sz w:val="28"/>
                <w:szCs w:val="28"/>
                <w:lang w:val="uk-UA"/>
              </w:rPr>
              <w:t>Закон України «Про внесення змін до деяких законів України щодо забезпечення своєчасного доступу пацієнтів до необхідних лікарських засобів та медичних виробів шляхом здійснення державних закупівель із залученням спеціалізованих організацій, які здійснюють закупівлі»</w:t>
            </w:r>
          </w:p>
          <w:p>
            <w:pPr>
              <w:pStyle w:val="Normal"/>
              <w:spacing w:before="0" w:after="0"/>
              <w:jc w:val="both"/>
              <w:rPr>
                <w:rFonts w:cs="Times New Roman" w:ascii="Times New Roman" w:hAnsi="Times New Roman"/>
                <w:bCs/>
                <w:sz w:val="28"/>
                <w:szCs w:val="28"/>
                <w:lang w:val="uk-UA"/>
              </w:rPr>
            </w:pPr>
            <w:r>
              <w:rPr>
                <w:rFonts w:cs="Times New Roman" w:ascii="Times New Roman" w:hAnsi="Times New Roman"/>
                <w:bCs/>
                <w:sz w:val="28"/>
                <w:szCs w:val="28"/>
                <w:lang w:val="uk-UA"/>
              </w:rPr>
            </w:r>
          </w:p>
        </w:tc>
      </w:tr>
      <w:tr>
        <w:trPr>
          <w:cantSplit w:val="false"/>
        </w:trPr>
        <w:tc>
          <w:tcPr>
            <w:tcW w:w="4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bCs/>
                <w:sz w:val="28"/>
                <w:szCs w:val="28"/>
                <w:lang w:val="uk-UA"/>
              </w:rPr>
            </w:pPr>
            <w:r>
              <w:rPr>
                <w:rFonts w:cs="Times New Roman" w:ascii="Times New Roman" w:hAnsi="Times New Roman"/>
                <w:bCs/>
                <w:sz w:val="28"/>
                <w:szCs w:val="28"/>
                <w:lang w:val="uk-UA"/>
              </w:rPr>
              <w:t>II. Прикінцеві положення</w:t>
            </w:r>
          </w:p>
          <w:p>
            <w:pPr>
              <w:pStyle w:val="Normal"/>
              <w:spacing w:before="0" w:after="0"/>
              <w:jc w:val="both"/>
              <w:rPr>
                <w:rFonts w:cs="Times New Roman" w:ascii="Times New Roman" w:hAnsi="Times New Roman"/>
                <w:bCs/>
                <w:sz w:val="28"/>
                <w:szCs w:val="28"/>
                <w:lang w:val="uk-UA"/>
              </w:rPr>
            </w:pPr>
            <w:r>
              <w:rPr>
                <w:rFonts w:cs="Times New Roman" w:ascii="Times New Roman" w:hAnsi="Times New Roman"/>
                <w:bCs/>
                <w:sz w:val="28"/>
                <w:szCs w:val="28"/>
                <w:lang w:val="uk-UA"/>
              </w:rPr>
            </w:r>
          </w:p>
          <w:p>
            <w:pPr>
              <w:pStyle w:val="Normal"/>
              <w:spacing w:before="0" w:after="0"/>
              <w:jc w:val="both"/>
              <w:rPr>
                <w:rFonts w:cs="Times New Roman" w:ascii="Times New Roman" w:hAnsi="Times New Roman"/>
                <w:bCs/>
                <w:sz w:val="28"/>
                <w:szCs w:val="28"/>
                <w:lang w:val="uk-UA"/>
              </w:rPr>
            </w:pPr>
            <w:r>
              <w:rPr>
                <w:rFonts w:cs="Times New Roman" w:ascii="Times New Roman" w:hAnsi="Times New Roman"/>
                <w:bCs/>
                <w:sz w:val="28"/>
                <w:szCs w:val="28"/>
                <w:lang w:val="uk-UA"/>
              </w:rPr>
              <w:t xml:space="preserve">1. Цей Закон набирає чинності з дня його опублікування та діє до </w:t>
            </w:r>
            <w:r>
              <w:rPr>
                <w:rFonts w:cs="Times New Roman" w:ascii="Times New Roman" w:hAnsi="Times New Roman"/>
                <w:bCs/>
                <w:strike/>
                <w:sz w:val="28"/>
                <w:szCs w:val="28"/>
                <w:lang w:val="uk-UA"/>
              </w:rPr>
              <w:t>31 березня 2020 року</w:t>
            </w:r>
            <w:r>
              <w:rPr>
                <w:rFonts w:cs="Times New Roman" w:ascii="Times New Roman" w:hAnsi="Times New Roman"/>
                <w:bCs/>
                <w:sz w:val="28"/>
                <w:szCs w:val="28"/>
                <w:lang w:val="uk-UA"/>
              </w:rPr>
              <w:t>.</w:t>
            </w:r>
          </w:p>
        </w:tc>
        <w:tc>
          <w:tcPr>
            <w:tcW w:w="53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bCs/>
                <w:sz w:val="28"/>
                <w:szCs w:val="28"/>
                <w:lang w:val="uk-UA"/>
              </w:rPr>
            </w:pPr>
            <w:r>
              <w:rPr>
                <w:rFonts w:cs="Times New Roman" w:ascii="Times New Roman" w:hAnsi="Times New Roman"/>
                <w:bCs/>
                <w:sz w:val="28"/>
                <w:szCs w:val="28"/>
                <w:lang w:val="uk-UA"/>
              </w:rPr>
              <w:t>II. Прикінцеві положення</w:t>
            </w:r>
          </w:p>
          <w:p>
            <w:pPr>
              <w:pStyle w:val="Normal"/>
              <w:spacing w:before="0" w:after="0"/>
              <w:jc w:val="both"/>
              <w:rPr>
                <w:rFonts w:cs="Times New Roman" w:ascii="Times New Roman" w:hAnsi="Times New Roman"/>
                <w:bCs/>
                <w:sz w:val="28"/>
                <w:szCs w:val="28"/>
                <w:lang w:val="uk-UA"/>
              </w:rPr>
            </w:pPr>
            <w:r>
              <w:rPr>
                <w:rFonts w:cs="Times New Roman" w:ascii="Times New Roman" w:hAnsi="Times New Roman"/>
                <w:bCs/>
                <w:sz w:val="28"/>
                <w:szCs w:val="28"/>
                <w:lang w:val="uk-UA"/>
              </w:rPr>
            </w:r>
          </w:p>
          <w:p>
            <w:pPr>
              <w:pStyle w:val="Normal"/>
              <w:spacing w:before="0" w:after="0"/>
              <w:jc w:val="both"/>
              <w:rPr>
                <w:rFonts w:cs="Times New Roman" w:ascii="Times New Roman" w:hAnsi="Times New Roman"/>
                <w:bCs/>
                <w:sz w:val="28"/>
                <w:szCs w:val="28"/>
                <w:lang w:val="uk-UA"/>
              </w:rPr>
            </w:pPr>
            <w:r>
              <w:rPr>
                <w:rFonts w:cs="Times New Roman" w:ascii="Times New Roman" w:hAnsi="Times New Roman"/>
                <w:bCs/>
                <w:sz w:val="28"/>
                <w:szCs w:val="28"/>
                <w:lang w:val="uk-UA"/>
              </w:rPr>
              <w:t xml:space="preserve">1. Цей Закон набирає чинності з дня його опублікування та діє до </w:t>
            </w:r>
            <w:r>
              <w:rPr>
                <w:rFonts w:cs="Times New Roman" w:ascii="Times New Roman" w:hAnsi="Times New Roman"/>
                <w:b/>
                <w:bCs/>
                <w:sz w:val="28"/>
                <w:szCs w:val="28"/>
                <w:lang w:val="uk-UA"/>
              </w:rPr>
              <w:t>30 квітня 2020 року</w:t>
            </w:r>
            <w:r>
              <w:rPr>
                <w:rFonts w:cs="Times New Roman" w:ascii="Times New Roman" w:hAnsi="Times New Roman"/>
                <w:bCs/>
                <w:sz w:val="28"/>
                <w:szCs w:val="28"/>
                <w:lang w:val="uk-UA"/>
              </w:rPr>
              <w:t>.</w:t>
            </w:r>
          </w:p>
        </w:tc>
        <w:tc>
          <w:tcPr>
            <w:tcW w:w="53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bCs/>
                <w:sz w:val="28"/>
                <w:szCs w:val="28"/>
                <w:lang w:val="uk-UA"/>
              </w:rPr>
            </w:pPr>
            <w:r>
              <w:rPr>
                <w:rFonts w:cs="Times New Roman" w:ascii="Times New Roman" w:hAnsi="Times New Roman"/>
                <w:bCs/>
                <w:sz w:val="28"/>
                <w:szCs w:val="28"/>
                <w:lang w:val="uk-UA"/>
              </w:rPr>
              <w:t>II. Прикінцеві положення</w:t>
            </w:r>
          </w:p>
          <w:p>
            <w:pPr>
              <w:pStyle w:val="Normal"/>
              <w:spacing w:before="0" w:after="0"/>
              <w:jc w:val="both"/>
              <w:rPr>
                <w:rFonts w:cs="Times New Roman" w:ascii="Times New Roman" w:hAnsi="Times New Roman"/>
                <w:bCs/>
                <w:sz w:val="28"/>
                <w:szCs w:val="28"/>
                <w:lang w:val="uk-UA"/>
              </w:rPr>
            </w:pPr>
            <w:r>
              <w:rPr>
                <w:rFonts w:cs="Times New Roman" w:ascii="Times New Roman" w:hAnsi="Times New Roman"/>
                <w:bCs/>
                <w:sz w:val="28"/>
                <w:szCs w:val="28"/>
                <w:lang w:val="uk-UA"/>
              </w:rPr>
            </w:r>
          </w:p>
          <w:p>
            <w:pPr>
              <w:pStyle w:val="Normal"/>
              <w:spacing w:before="0" w:after="0"/>
              <w:jc w:val="both"/>
              <w:rPr>
                <w:rFonts w:cs="Times New Roman" w:ascii="Times New Roman" w:hAnsi="Times New Roman"/>
                <w:bCs/>
                <w:sz w:val="28"/>
                <w:szCs w:val="28"/>
                <w:lang w:val="uk-UA"/>
              </w:rPr>
            </w:pPr>
            <w:r>
              <w:rPr>
                <w:rFonts w:cs="Times New Roman" w:ascii="Times New Roman" w:hAnsi="Times New Roman"/>
                <w:bCs/>
                <w:sz w:val="28"/>
                <w:szCs w:val="28"/>
                <w:lang w:val="uk-UA"/>
              </w:rPr>
              <w:t xml:space="preserve">1. Цей Закон набирає чинності з дня його опублікування та діє до </w:t>
            </w:r>
            <w:r>
              <w:rPr>
                <w:rFonts w:cs="Times New Roman" w:ascii="Times New Roman" w:hAnsi="Times New Roman"/>
                <w:b/>
                <w:bCs/>
                <w:sz w:val="28"/>
                <w:szCs w:val="28"/>
                <w:lang w:val="uk-UA"/>
              </w:rPr>
              <w:t>30 квітня 2020 року</w:t>
            </w:r>
            <w:r>
              <w:rPr>
                <w:rFonts w:cs="Times New Roman" w:ascii="Times New Roman" w:hAnsi="Times New Roman"/>
                <w:bCs/>
                <w:sz w:val="28"/>
                <w:szCs w:val="28"/>
                <w:lang w:val="uk-UA"/>
              </w:rPr>
              <w:t>.</w:t>
            </w:r>
          </w:p>
        </w:tc>
      </w:tr>
      <w:tr>
        <w:trPr>
          <w:cantSplit w:val="false"/>
        </w:trPr>
        <w:tc>
          <w:tcPr>
            <w:tcW w:w="4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bCs/>
                <w:sz w:val="28"/>
                <w:szCs w:val="28"/>
                <w:lang w:val="uk-UA"/>
              </w:rPr>
            </w:pPr>
            <w:r>
              <w:rPr>
                <w:rFonts w:cs="Times New Roman" w:ascii="Times New Roman" w:hAnsi="Times New Roman"/>
                <w:bCs/>
                <w:sz w:val="28"/>
                <w:szCs w:val="28"/>
                <w:lang w:val="uk-UA"/>
              </w:rPr>
            </w:r>
          </w:p>
        </w:tc>
        <w:tc>
          <w:tcPr>
            <w:tcW w:w="53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numPr>
                <w:ilvl w:val="0"/>
                <w:numId w:val="2"/>
              </w:numPr>
              <w:tabs>
                <w:tab w:val="left" w:pos="360" w:leader="none"/>
              </w:tabs>
              <w:spacing w:before="0" w:after="240"/>
              <w:ind w:left="0" w:right="0" w:hanging="720"/>
              <w:rPr>
                <w:rFonts w:cs="Times New Roman" w:ascii="Times New Roman" w:hAnsi="Times New Roman"/>
                <w:sz w:val="28"/>
                <w:szCs w:val="28"/>
                <w:lang w:val="uk-UA"/>
              </w:rPr>
            </w:pPr>
            <w:r>
              <w:rPr>
                <w:rFonts w:cs="Times New Roman" w:ascii="Times New Roman" w:hAnsi="Times New Roman"/>
                <w:sz w:val="28"/>
                <w:szCs w:val="28"/>
                <w:lang w:val="uk-UA"/>
              </w:rPr>
              <w:t>ПРИКІНЦЕВІ ТА ПЕРЕХІДНІ ПОЛОЖЕННЯ</w:t>
            </w:r>
          </w:p>
          <w:p>
            <w:pPr>
              <w:pStyle w:val="Rvps2"/>
              <w:numPr>
                <w:ilvl w:val="0"/>
                <w:numId w:val="1"/>
              </w:numPr>
              <w:tabs>
                <w:tab w:val="left" w:pos="450" w:leader="none"/>
              </w:tabs>
              <w:spacing w:before="280" w:after="280"/>
              <w:ind w:left="0" w:right="0" w:hanging="360"/>
              <w:jc w:val="both"/>
              <w:rPr>
                <w:rFonts w:cs="Times New Roman"/>
                <w:color w:val="000000"/>
                <w:sz w:val="28"/>
                <w:szCs w:val="28"/>
                <w:lang w:val="uk-UA"/>
              </w:rPr>
            </w:pPr>
            <w:bookmarkStart w:id="21" w:name="n32"/>
            <w:bookmarkEnd w:id="21"/>
            <w:r>
              <w:rPr>
                <w:rFonts w:cs="Times New Roman"/>
                <w:color w:val="000000"/>
                <w:sz w:val="28"/>
                <w:szCs w:val="28"/>
                <w:lang w:val="uk-UA"/>
              </w:rPr>
              <w:t>Цей Закон набирає чинності з дня наступного за днем його опублікування.</w:t>
            </w:r>
          </w:p>
          <w:p>
            <w:pPr>
              <w:pStyle w:val="Normal"/>
              <w:spacing w:before="0" w:after="240"/>
              <w:ind w:left="0" w:right="0" w:firstLine="360"/>
              <w:jc w:val="both"/>
              <w:rPr>
                <w:rFonts w:cs="Times New Roman" w:ascii="Times New Roman" w:hAnsi="Times New Roman"/>
                <w:sz w:val="28"/>
                <w:szCs w:val="28"/>
                <w:lang w:val="uk-UA"/>
              </w:rPr>
            </w:pPr>
            <w:r>
              <w:rPr>
                <w:rFonts w:cs="Times New Roman" w:ascii="Times New Roman" w:hAnsi="Times New Roman"/>
                <w:color w:val="000000"/>
                <w:sz w:val="28"/>
                <w:szCs w:val="28"/>
                <w:lang w:val="uk-UA"/>
              </w:rPr>
              <w:t>2.</w:t>
            </w:r>
            <w:r>
              <w:rPr>
                <w:rFonts w:cs="Times New Roman"/>
                <w:color w:val="000000"/>
                <w:sz w:val="28"/>
                <w:szCs w:val="28"/>
                <w:lang w:val="uk-UA"/>
              </w:rPr>
              <w:t xml:space="preserve"> </w:t>
            </w:r>
            <w:r>
              <w:rPr>
                <w:rFonts w:cs="Times New Roman" w:ascii="Times New Roman" w:hAnsi="Times New Roman"/>
                <w:sz w:val="28"/>
                <w:szCs w:val="28"/>
                <w:lang w:val="uk-UA"/>
              </w:rPr>
              <w:t>З метою напрацювання механізмів та оптимальних рішень щодо укладення, виконання, зміни та припинення договорів про доступ може проводитися пілотний проект щодо реалізації договорів про доступ. Порядок реалізації такого пілотного проекту затверджується Кабінетом Міністрів України.</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r>
          </w:p>
          <w:p>
            <w:pPr>
              <w:pStyle w:val="Rvps2"/>
              <w:spacing w:before="280" w:after="280"/>
              <w:ind w:left="0" w:right="0" w:firstLine="360"/>
              <w:jc w:val="both"/>
              <w:rPr>
                <w:rFonts w:cs="Times New Roman"/>
                <w:color w:val="000000"/>
                <w:sz w:val="28"/>
                <w:szCs w:val="28"/>
                <w:lang w:val="uk-UA"/>
              </w:rPr>
            </w:pPr>
            <w:bookmarkStart w:id="22" w:name="_GoBack"/>
            <w:bookmarkEnd w:id="22"/>
            <w:r>
              <w:rPr>
                <w:rFonts w:cs="Times New Roman"/>
                <w:color w:val="000000"/>
                <w:sz w:val="28"/>
                <w:szCs w:val="28"/>
                <w:lang w:val="uk-UA"/>
              </w:rPr>
              <w:t>3. Кабінету Міністрів України:</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1) якщо інші строки не передбачені цим Законом, протягом шести місяців з дня набрання чинності цим Законом:</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привести свої нормативно-правові акти у відповідність із цим Законом;</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забезпечити перегляд та приведення міністерствами та іншими центральними органами виконавчої влади їх нормативно-правових актів у відповідність із цим Законом.</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2) протягом трьох місяців з дня набрання чинності цим Законом:</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розробити та затвердити Постанову Кабінету Міністрів України, якою визначити п</w:t>
            </w:r>
            <w:r>
              <w:rPr>
                <w:rFonts w:cs="Times New Roman"/>
                <w:iCs/>
                <w:sz w:val="28"/>
                <w:szCs w:val="28"/>
                <w:lang w:val="uk-UA"/>
              </w:rPr>
              <w:t xml:space="preserve">орядок ввезення, постачання і цільового використання лікарських засобів, медичних виробів та інших товарів, що закуповуються </w:t>
            </w:r>
            <w:r>
              <w:rPr>
                <w:rFonts w:cs="Times New Roman"/>
                <w:bCs/>
                <w:sz w:val="28"/>
                <w:szCs w:val="28"/>
                <w:lang w:val="uk-UA"/>
              </w:rPr>
              <w:t>Особою, уповноваженою на здійснення закупівель у сфері охорони здоров’я</w:t>
            </w:r>
            <w:r>
              <w:rPr>
                <w:rFonts w:cs="Times New Roman"/>
                <w:color w:val="000000"/>
                <w:sz w:val="28"/>
                <w:szCs w:val="28"/>
                <w:lang w:val="uk-UA"/>
              </w:rPr>
              <w:t xml:space="preserve">; </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 xml:space="preserve">розробити та затвердити Перелік лікарських засобів, медичних виробів та інших товарів, що закуповуються за кошти державного бюджету </w:t>
            </w:r>
            <w:r>
              <w:rPr>
                <w:rFonts w:cs="Times New Roman"/>
                <w:sz w:val="28"/>
                <w:szCs w:val="28"/>
                <w:lang w:val="uk-UA"/>
              </w:rPr>
              <w:t>для виконання програм та здійснення централізованих заходів з охорони здоров'я</w:t>
            </w:r>
            <w:r>
              <w:rPr>
                <w:rFonts w:cs="Times New Roman"/>
                <w:color w:val="000000"/>
                <w:sz w:val="28"/>
                <w:szCs w:val="28"/>
                <w:lang w:val="uk-UA"/>
              </w:rPr>
              <w:t>;</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розробити та затвердити зміни до Постанови Кабінету Міністрів України «Про затвердження Порядку здійснення державного контролю якості лікарських засобів, що ввозяться в Україну» від 14 вересня 2005 р. № 902;</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розробити та затвердити зміни до Постанови Кабінету Міністрів України «Про затвердження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від 30 листопада 2016 р. № 929, якими в тому числі надати право суб’єкту господарювання, який має ліцензію на імпорт лікарських засобів та/або ліцензію на оптову торгівлю лікарськими засобами отримувати лікарські засоби у володіння без переходу права власності на лікарські засоби та зберігати такі лікарські засоби, транспортувати, здійснювати контроль їх якості та реалізовувати інші функції, передбачені ліцензійними умовами до ліцензіата;</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розробити та затвердити зміни до Постанови Кабінету Міністрів України «Про затвердження Порядку провадження діяльності, пов'язаної з обігом наркотичних засобів, психотропних речовин і прекурсорів, та контролю за їх обігом» від 3 червня 2009 р. № 589;</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розробити та затвердити зміни до Постанови Кабінету Міністрів України «</w:t>
            </w:r>
            <w:r>
              <w:rPr>
                <w:rFonts w:cs="Times New Roman"/>
                <w:bCs/>
                <w:color w:val="000000"/>
                <w:sz w:val="28"/>
                <w:szCs w:val="28"/>
                <w:shd w:fill="FFFFFF" w:val="clear"/>
                <w:lang w:val="uk-UA"/>
              </w:rPr>
              <w:t>Деякі питання ліцензування господарської діяльності з культивування рослин, включених до таблиці I переліку наркотичних засобів, психотропних речовин і прекурсорів, затвердженого Кабінетом Міністрів України, розроблення, виробництва, виготовлення, зберігання, перевезення, придбання, реалізації (відпуску),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w:t>
            </w:r>
            <w:r>
              <w:rPr>
                <w:rFonts w:cs="Times New Roman"/>
                <w:color w:val="000000"/>
                <w:sz w:val="28"/>
                <w:szCs w:val="28"/>
                <w:lang w:val="uk-UA"/>
              </w:rPr>
              <w:t xml:space="preserve">» </w:t>
            </w:r>
            <w:r>
              <w:rPr>
                <w:rFonts w:cs="Times New Roman"/>
                <w:bCs/>
                <w:color w:val="000000"/>
                <w:sz w:val="28"/>
                <w:szCs w:val="28"/>
                <w:shd w:fill="FFFFFF" w:val="clear"/>
                <w:lang w:val="uk-UA"/>
              </w:rPr>
              <w:t>від 6 квітня 2016 р. № 282</w:t>
            </w:r>
            <w:r>
              <w:rPr>
                <w:rFonts w:cs="Times New Roman"/>
                <w:color w:val="000000"/>
                <w:sz w:val="28"/>
                <w:szCs w:val="28"/>
                <w:lang w:val="uk-UA"/>
              </w:rPr>
              <w:t>;</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розробити та затвердити зміни до Постанови Кабінету Міністрів України «Про затвердження Порядку видачі дозволів на право ввезення на територію України, вивезення з території України або транзиту через територію України наркотичних засобів, психотропних речовин і прекурсорів» від 3 лютого 1997 р. № 146;</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 xml:space="preserve">розробити та затвердити зміни до Постанови Кабінету Міністрів України «Деякі питання державного регулювання цін на лікарські засоби і вироби медичного призначення» від 25 березня 2009 р. № 333, якими встановити, що вимоги Постанови не поширюються на лікарські засоби, які закуповуються Особою, уповноваженою на здійснення закупівель у сфері охорони здоров'я, за переліком, затвердженим Кабінетом Міністрів України; </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 xml:space="preserve">розробити та затвердити зміни до Постанови Кабінету Міністрів України «Про державне регулювання цін на лікарські засоби» від 9 листопада 2016 р. № 862, якими встановити, що вимоги Постанови не поширюються на лікарські засоби, які закуповуються Особою, уповноваженою на здійснення закупівель у сфері охорони здоров'я, за переліком, затвердженим Кабінетом Міністрів України; </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розробити та затвердити зміни до Постанови Кабінету Міністрів України «Питання декларування зміни оптово-відпускних цін на лікарські засоби» від 2 липня 2014 р.</w:t>
            </w:r>
            <w:r>
              <w:rPr>
                <w:rFonts w:cs="Times New Roman"/>
                <w:color w:val="000000"/>
                <w:sz w:val="28"/>
                <w:szCs w:val="28"/>
                <w:lang w:val="uk-UA" w:eastAsia="en-US"/>
              </w:rPr>
              <w:t xml:space="preserve"> </w:t>
            </w:r>
            <w:r>
              <w:rPr>
                <w:rFonts w:cs="Times New Roman"/>
                <w:color w:val="000000"/>
                <w:sz w:val="28"/>
                <w:szCs w:val="28"/>
                <w:lang w:val="uk-UA"/>
              </w:rPr>
              <w:t>№ 240, якими встановити, що вимоги Постанови не поширюються на лікарські засоби, які закуповуються Особою, уповноваженою на здійснення закупівель у сфері охорони здоров'я, за переліком, затвердженим Кабінетом Міністрів України; визначити підхід Особи, уповноваженої на здійснення закупівель у сфері охорони здоров'я, до формування очікуваної вартості закупівель лікарських засобів;</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розробити та затвердити зміни до Постанови Кабінету Міністрів України «Про референтне ціноутворення на деякі лікарські засоби, що закуповуються за бюджетні кошти» від 3 квітня 2019 р.</w:t>
            </w:r>
            <w:r>
              <w:rPr>
                <w:rFonts w:cs="Times New Roman"/>
                <w:color w:val="000000"/>
                <w:sz w:val="28"/>
                <w:szCs w:val="28"/>
                <w:lang w:val="uk-UA" w:eastAsia="en-US"/>
              </w:rPr>
              <w:t xml:space="preserve"> </w:t>
            </w:r>
            <w:r>
              <w:rPr>
                <w:rFonts w:cs="Times New Roman"/>
                <w:color w:val="000000"/>
                <w:sz w:val="28"/>
                <w:szCs w:val="28"/>
                <w:lang w:val="uk-UA"/>
              </w:rPr>
              <w:t xml:space="preserve">№ 426, якими передбачити, що вимоги Постанови не поширюються на лікарські засоби, які закуповуються Особою, уповноваженою на здійснення закупівель у сфері охорони здоров'я, за переліком, затвердженим Кабінетом Міністрів України; </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розробити та затвердити зміни до Постанови Кабінету Міністрів України «Про затвердження Порядку державної реєстрації (перереєстрації) лікарських засобів і розмірів збору за їх державну реєстрацію (перереєстрацію)» від 26 травня 2005 р.</w:t>
            </w:r>
            <w:r>
              <w:rPr>
                <w:rFonts w:cs="Times New Roman"/>
                <w:color w:val="000000"/>
                <w:sz w:val="28"/>
                <w:szCs w:val="28"/>
                <w:lang w:val="uk-UA" w:eastAsia="en-US"/>
              </w:rPr>
              <w:t xml:space="preserve"> </w:t>
            </w:r>
            <w:r>
              <w:rPr>
                <w:rFonts w:cs="Times New Roman"/>
                <w:color w:val="000000"/>
                <w:sz w:val="28"/>
                <w:szCs w:val="28"/>
                <w:lang w:val="uk-UA"/>
              </w:rPr>
              <w:t>№ 376;</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розробити та затвердити зміни до Постанови Кабінету Міністрів України «Про затвердження Положення про Державний реєстр лікарських засобів» від 31 березня 2004 р.</w:t>
            </w:r>
            <w:r>
              <w:rPr>
                <w:rFonts w:cs="Times New Roman"/>
                <w:color w:val="000000"/>
                <w:sz w:val="28"/>
                <w:szCs w:val="28"/>
                <w:lang w:val="uk-UA" w:eastAsia="en-US"/>
              </w:rPr>
              <w:t xml:space="preserve"> </w:t>
            </w:r>
            <w:r>
              <w:rPr>
                <w:rFonts w:cs="Times New Roman"/>
                <w:color w:val="000000"/>
                <w:sz w:val="28"/>
                <w:szCs w:val="28"/>
                <w:lang w:val="uk-UA"/>
              </w:rPr>
              <w:t>№ 411;</w:t>
            </w:r>
          </w:p>
          <w:p>
            <w:pPr>
              <w:pStyle w:val="Rvps2"/>
              <w:spacing w:before="280" w:after="280"/>
              <w:ind w:left="0" w:right="0" w:firstLine="360"/>
              <w:jc w:val="both"/>
              <w:rPr>
                <w:rFonts w:cs="Times New Roman" w:ascii="Arial" w:hAnsi="Arial"/>
                <w:color w:val="2A2928"/>
                <w:shd w:fill="FFFFFF" w:val="clear"/>
                <w:lang w:val="uk-UA"/>
              </w:rPr>
            </w:pPr>
            <w:r>
              <w:rPr>
                <w:rFonts w:cs="Times New Roman"/>
                <w:color w:val="2A2928"/>
                <w:sz w:val="28"/>
                <w:shd w:fill="FFFFFF" w:val="clear"/>
                <w:lang w:val="uk-UA"/>
              </w:rPr>
              <w:t>розробити та затвердити зміни до</w:t>
            </w:r>
            <w:r>
              <w:rPr>
                <w:rFonts w:cs="Times New Roman"/>
                <w:color w:val="2A2928"/>
                <w:sz w:val="28"/>
                <w:szCs w:val="28"/>
                <w:shd w:fill="FFFFFF" w:val="clear"/>
                <w:lang w:val="uk-UA"/>
              </w:rPr>
              <w:t> </w:t>
            </w:r>
            <w:r>
              <w:rPr>
                <w:rFonts w:cs="Times New Roman"/>
                <w:sz w:val="28"/>
                <w:shd w:fill="FFFFFF" w:val="clear"/>
                <w:lang w:val="uk-UA"/>
              </w:rPr>
              <w:t>постанов Кабінету Міністрів України від 2 жовтня 2013 року № 753 «Про затвердження Технічного регламенту щодо медичних виробів»</w:t>
            </w:r>
            <w:r>
              <w:rPr>
                <w:rFonts w:cs="Times New Roman"/>
                <w:color w:val="2A2928"/>
                <w:sz w:val="28"/>
                <w:shd w:fill="FFFFFF" w:val="clear"/>
                <w:lang w:val="uk-UA"/>
              </w:rPr>
              <w:t>,</w:t>
            </w:r>
            <w:r>
              <w:rPr>
                <w:rFonts w:cs="Times New Roman"/>
                <w:color w:val="2A2928"/>
                <w:sz w:val="28"/>
                <w:szCs w:val="28"/>
                <w:shd w:fill="FFFFFF" w:val="clear"/>
                <w:lang w:val="uk-UA"/>
              </w:rPr>
              <w:t> </w:t>
            </w:r>
            <w:r>
              <w:rPr>
                <w:rFonts w:cs="Times New Roman"/>
                <w:sz w:val="28"/>
                <w:shd w:fill="FFFFFF" w:val="clear"/>
                <w:lang w:val="uk-UA"/>
              </w:rPr>
              <w:t xml:space="preserve">від 2 жовтня 2013 року № 754 «Про затвердження Технічного регламенту щодо медичних виробів для діагностики </w:t>
            </w:r>
            <w:r>
              <w:rPr>
                <w:rFonts w:cs="Times New Roman"/>
                <w:sz w:val="28"/>
                <w:szCs w:val="28"/>
                <w:shd w:fill="FFFFFF" w:val="clear"/>
                <w:lang w:val="uk-UA"/>
              </w:rPr>
              <w:t>in</w:t>
            </w:r>
            <w:r>
              <w:rPr>
                <w:rFonts w:cs="Times New Roman"/>
                <w:sz w:val="28"/>
                <w:shd w:fill="FFFFFF" w:val="clear"/>
                <w:lang w:val="uk-UA"/>
              </w:rPr>
              <w:t xml:space="preserve"> </w:t>
            </w:r>
            <w:r>
              <w:rPr>
                <w:rFonts w:cs="Times New Roman"/>
                <w:sz w:val="28"/>
                <w:szCs w:val="28"/>
                <w:shd w:fill="FFFFFF" w:val="clear"/>
                <w:lang w:val="uk-UA"/>
              </w:rPr>
              <w:t>vitro</w:t>
            </w:r>
            <w:r>
              <w:rPr>
                <w:rFonts w:cs="Times New Roman"/>
                <w:sz w:val="28"/>
                <w:shd w:fill="FFFFFF" w:val="clear"/>
                <w:lang w:val="uk-UA"/>
              </w:rPr>
              <w:t>»</w:t>
            </w:r>
            <w:r>
              <w:rPr>
                <w:rFonts w:cs="Times New Roman"/>
                <w:color w:val="2A2928"/>
                <w:sz w:val="28"/>
                <w:shd w:fill="FFFFFF" w:val="clear"/>
                <w:lang w:val="uk-UA"/>
              </w:rPr>
              <w:t>,</w:t>
            </w:r>
            <w:r>
              <w:rPr>
                <w:rFonts w:cs="Times New Roman"/>
                <w:color w:val="2A2928"/>
                <w:sz w:val="28"/>
                <w:szCs w:val="28"/>
                <w:shd w:fill="FFFFFF" w:val="clear"/>
                <w:lang w:val="uk-UA"/>
              </w:rPr>
              <w:t> </w:t>
            </w:r>
            <w:r>
              <w:rPr>
                <w:rFonts w:cs="Times New Roman"/>
                <w:sz w:val="28"/>
                <w:shd w:fill="FFFFFF" w:val="clear"/>
                <w:lang w:val="uk-UA"/>
              </w:rPr>
              <w:t>від 2 жовтня 2013 року № 755 «Про затвердження Технічного регламенту щодо активних медичних виробів, які імплантують»</w:t>
            </w:r>
            <w:r>
              <w:rPr>
                <w:rFonts w:cs="Times New Roman"/>
                <w:color w:val="2A2928"/>
                <w:sz w:val="28"/>
                <w:shd w:fill="FFFFFF" w:val="clear"/>
                <w:lang w:val="uk-UA"/>
              </w:rPr>
              <w:t xml:space="preserve">, якими передбачити спрощений порядок введення в обіг медичних виробів, які закуповуються </w:t>
            </w:r>
            <w:r>
              <w:rPr>
                <w:rFonts w:cs="Times New Roman"/>
                <w:color w:val="000000"/>
                <w:sz w:val="28"/>
                <w:szCs w:val="28"/>
                <w:lang w:val="uk-UA"/>
              </w:rPr>
              <w:t>Особою, уповноваженою на здійснення закупівель у сфері охорони здоров'я, за переліком, затвердженим Кабінетом Міністрів України</w:t>
            </w:r>
            <w:r>
              <w:rPr>
                <w:rFonts w:cs="Times New Roman" w:ascii="Arial" w:hAnsi="Arial"/>
                <w:color w:val="2A2928"/>
                <w:shd w:fill="FFFFFF" w:val="clear"/>
                <w:lang w:val="uk-UA"/>
              </w:rPr>
              <w:t>;</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 xml:space="preserve">забезпечити розробку та затвердження Міністерством охорони здоров’я України Наказу Міністерства охорони здоров’я України про затвердження порядку організації роботи Особи, уповноваженої на здійснення закупівель у сфері охорони здоров'я, при здійсненні </w:t>
            </w:r>
            <w:r>
              <w:rPr>
                <w:rFonts w:cs="Times New Roman"/>
                <w:sz w:val="28"/>
                <w:szCs w:val="28"/>
                <w:lang w:val="uk-UA"/>
              </w:rPr>
              <w:t>закупівлі лікарських засобів, медичних виробів, інших товарів і послуг за кошти державного бюджету для виконання програм та здійснення централізованих заходів з охорони здоров'я</w:t>
            </w:r>
            <w:r>
              <w:rPr>
                <w:rFonts w:cs="Times New Roman"/>
                <w:color w:val="000000"/>
                <w:sz w:val="28"/>
                <w:szCs w:val="28"/>
                <w:lang w:val="uk-UA"/>
              </w:rPr>
              <w:t>;</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забезпечити розробку та затвердження Міністерством охорони здоров’я України змін до Наказу Міністерства охорони здоров’я України «Про затвердження порядку здійснення контролю за відповідністю імунобіологічних препаратів, що застосовуються в медичній практиці, вимогам державних і міжнародних стандартів» від 1 жовтня 2014 р. № 698;</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забезпечити розробку та затвердження Міністерством охорони здоров’я України змін до Наказу Міністерства охорони здоров’я України «Про затвердження порядку контролю якості лікарських засобів під час оптової та роздрібної торгівлі» від 29 вересня 2014 р. № 677, якими в тому числі передбачити право ліцензіата одержувати лікарські засоби від Особи, уповноваженої на здійснення закупівель у сфері охорони здоров'я; встановити право суб’єкта господарювання, що має ліцензію, отримувати лікарські засоби у володіння без переходу права власності на таку продукцію до ліцензіата; передбачити особливості щодо контролю якості таких лікарських засобів;</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 xml:space="preserve">забезпечити розробку та затвердження Міністерством охорони здоров’я України Наказу Міністерства охорони здоров’я України щодо </w:t>
            </w:r>
            <w:r>
              <w:rPr>
                <w:rFonts w:cs="Times New Roman"/>
                <w:bCs/>
                <w:color w:val="000000"/>
                <w:sz w:val="28"/>
                <w:szCs w:val="28"/>
                <w:lang w:val="uk-UA"/>
              </w:rPr>
              <w:t xml:space="preserve">Порядку проведення процедур перевірки щодо автентичності реєстраційних матеріалів, експертизи реєстраційних матеріалів на лікарські засоби, </w:t>
            </w:r>
            <w:r>
              <w:rPr>
                <w:rFonts w:cs="Times New Roman"/>
                <w:sz w:val="28"/>
                <w:szCs w:val="28"/>
                <w:lang w:val="uk-UA"/>
              </w:rPr>
              <w:t xml:space="preserve">які можуть закуповуватися за результатами закупівель, проведених </w:t>
            </w:r>
            <w:r>
              <w:rPr>
                <w:rFonts w:cs="Times New Roman"/>
                <w:bCs/>
                <w:sz w:val="28"/>
                <w:szCs w:val="28"/>
                <w:lang w:val="uk-UA"/>
              </w:rPr>
              <w:t xml:space="preserve">Особою, уповноваженою на здійснення централізованих закупівель </w:t>
            </w:r>
            <w:r>
              <w:rPr>
                <w:rFonts w:cs="Times New Roman"/>
                <w:sz w:val="28"/>
                <w:szCs w:val="28"/>
                <w:lang w:val="uk-UA"/>
              </w:rPr>
              <w:t>у сфері охорони здоров’я</w:t>
            </w:r>
            <w:bookmarkStart w:id="23" w:name="n41"/>
            <w:bookmarkStart w:id="24" w:name="n34"/>
            <w:bookmarkEnd w:id="23"/>
            <w:bookmarkEnd w:id="24"/>
            <w:r>
              <w:rPr>
                <w:rFonts w:cs="Times New Roman"/>
                <w:color w:val="000000"/>
                <w:sz w:val="28"/>
                <w:szCs w:val="28"/>
                <w:lang w:val="uk-UA"/>
              </w:rPr>
              <w:t xml:space="preserve">; </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3) протягом шести місяців з дня набрання чинності цим Законом:</w:t>
            </w:r>
          </w:p>
          <w:p>
            <w:pPr>
              <w:pStyle w:val="Rvps2"/>
              <w:spacing w:before="280" w:after="280"/>
              <w:ind w:left="0" w:right="0" w:firstLine="360"/>
              <w:jc w:val="both"/>
              <w:rPr>
                <w:rFonts w:cs="Times New Roman"/>
                <w:sz w:val="28"/>
                <w:szCs w:val="28"/>
                <w:lang w:val="uk-UA"/>
              </w:rPr>
            </w:pPr>
            <w:r>
              <w:rPr>
                <w:rFonts w:cs="Times New Roman"/>
                <w:color w:val="000000"/>
                <w:sz w:val="28"/>
                <w:szCs w:val="28"/>
                <w:lang w:val="uk-UA"/>
              </w:rPr>
              <w:t xml:space="preserve">розробити та затвердити Постанову Кабінету Міністрів України, якою визначити порядок формування </w:t>
            </w:r>
            <w:r>
              <w:rPr>
                <w:rFonts w:cs="Times New Roman"/>
                <w:sz w:val="28"/>
                <w:szCs w:val="28"/>
                <w:lang w:val="uk-UA"/>
              </w:rPr>
              <w:t>Переліку незареєстрованих лікарських засобів, які можуть ввозитися на територію України для постачання за результатами закупівлі, проведеної для виконання програм та здійснення централізованих заходів з охорони здоров'я за кошти державного бюджету, або закупівлі, проведеної за кошти місцевих бюджетів;</w:t>
            </w:r>
          </w:p>
          <w:p>
            <w:pPr>
              <w:pStyle w:val="Rvps2"/>
              <w:spacing w:before="280" w:after="280"/>
              <w:ind w:left="0" w:right="0" w:firstLine="360"/>
              <w:jc w:val="both"/>
              <w:rPr>
                <w:rFonts w:cs="Times New Roman"/>
                <w:sz w:val="28"/>
                <w:szCs w:val="28"/>
                <w:lang w:val="uk-UA"/>
              </w:rPr>
            </w:pPr>
            <w:r>
              <w:rPr>
                <w:rFonts w:cs="Times New Roman"/>
                <w:color w:val="000000"/>
                <w:sz w:val="28"/>
                <w:szCs w:val="28"/>
                <w:lang w:val="uk-UA"/>
              </w:rPr>
              <w:t xml:space="preserve">розробити та затвердити </w:t>
            </w:r>
            <w:r>
              <w:rPr>
                <w:rFonts w:cs="Times New Roman"/>
                <w:sz w:val="28"/>
                <w:szCs w:val="28"/>
                <w:lang w:val="uk-UA"/>
              </w:rPr>
              <w:t>Перелік незареєстрованих лікарських засобів, які можуть ввозитися на територію України для постачання за результатами закупівлі, проведеної для виконання програм та здійснення централізованих заходів з охорони здоров'я за кошти державного бюджету, або закупівлі, проведеної за кошти місцевих бюджетів;</w:t>
            </w:r>
          </w:p>
          <w:p>
            <w:pPr>
              <w:pStyle w:val="Rvps2"/>
              <w:spacing w:before="280" w:after="280"/>
              <w:ind w:left="0" w:right="0" w:firstLine="360"/>
              <w:jc w:val="both"/>
              <w:rPr>
                <w:rFonts w:cs="Times New Roman"/>
                <w:color w:val="000000"/>
                <w:sz w:val="28"/>
                <w:szCs w:val="28"/>
                <w:lang w:val="uk-UA"/>
              </w:rPr>
            </w:pPr>
            <w:bookmarkStart w:id="25" w:name="n44"/>
            <w:bookmarkStart w:id="26" w:name="n42"/>
            <w:bookmarkEnd w:id="25"/>
            <w:bookmarkEnd w:id="26"/>
            <w:r>
              <w:rPr>
                <w:rFonts w:cs="Times New Roman"/>
                <w:color w:val="000000"/>
                <w:sz w:val="28"/>
                <w:szCs w:val="28"/>
                <w:lang w:val="uk-UA"/>
              </w:rPr>
              <w:t xml:space="preserve">забезпечити розробку та затвердження Міністерством охорони здоров’я України змін до Наказу Міністерства охорони здоров’я України «Про затвердження Порядку ввезення на територію України незареєстрованих лікарських засобів, стандартних зразків, реагентів» від 26 квітня 2011 р. № 237, якими в тому числі встановити порядок ввезення на територію України незареєстрованих лікарських засобів, </w:t>
            </w:r>
            <w:r>
              <w:rPr>
                <w:rFonts w:cs="Times New Roman"/>
                <w:sz w:val="28"/>
                <w:szCs w:val="28"/>
                <w:lang w:val="uk-UA"/>
              </w:rPr>
              <w:t>які можуть ввозитися на територію України для постачання за результатами закупівлі, проведеної для виконання програм та здійснення централізованих заходів з охорони здоров'я за кошти державного бюджету, або закупівлі, проведеної за кошти місцевих бюджетів</w:t>
            </w:r>
            <w:r>
              <w:rPr>
                <w:rFonts w:cs="Times New Roman"/>
                <w:color w:val="000000"/>
                <w:sz w:val="28"/>
                <w:szCs w:val="28"/>
                <w:lang w:val="uk-UA"/>
              </w:rPr>
              <w:t>;</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забезпечити розробку та затвердження Міністерством охорони здоров’я України змін до Наказу Міністерства охорони здоров’я України «Про затвердження правил зберігання та проведення контролю якості лікарських засобів у лікувально-профілактичних закладах» від 16 грудня 2003 р. № 584, якими в тому числі скасувати заборону медичного використання (застосування) незареєстрованих в Україні лікарських засобів, у випадках, якщо незареєстровані лікарські засоби були ввезені в Україну із дотриманням вимог чинного законодавства;</w:t>
            </w:r>
          </w:p>
          <w:p>
            <w:pPr>
              <w:pStyle w:val="Rvps2"/>
              <w:spacing w:before="280" w:after="280"/>
              <w:ind w:left="0" w:right="0" w:firstLine="360"/>
              <w:jc w:val="both"/>
              <w:rPr>
                <w:rFonts w:cs="Times New Roman"/>
                <w:bCs/>
                <w:color w:val="000000"/>
                <w:sz w:val="28"/>
                <w:szCs w:val="28"/>
                <w:lang w:val="uk-UA"/>
              </w:rPr>
            </w:pPr>
            <w:r>
              <w:rPr>
                <w:rFonts w:cs="Times New Roman"/>
                <w:color w:val="000000"/>
                <w:sz w:val="28"/>
                <w:szCs w:val="28"/>
                <w:lang w:val="uk-UA"/>
              </w:rPr>
              <w:t>забезпечити розробку та затвердження Міністерством охорони здоров’я України змін до Наказу Міністерства охорони здоров’я України «Про затвердження порядку встановлення заборони (тимчасової заборони) та поновлення обігу лікарських засобів на території України» від 22 листопада 2011 р. № 809, якими в тому числі визначити, що положення порядку незастосовні у випадку виявлення незареєстрованих лікарських засобів, якщо незареєстровані лікарські засоби були ввезені в Україну із дотриманням вимог чинного законодавства</w:t>
            </w:r>
            <w:r>
              <w:rPr>
                <w:rFonts w:cs="Times New Roman"/>
                <w:bCs/>
                <w:color w:val="000000"/>
                <w:sz w:val="28"/>
                <w:szCs w:val="28"/>
                <w:lang w:val="uk-UA"/>
              </w:rPr>
              <w:t>;</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 xml:space="preserve">4) протягом вісімнадцяти місяців з дня набрання чинності цим Законом: </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розробити та затвердити Постанову Кабінету Міністрів України, якою встановити порядок проведення переговорів щодо доступу, укладення, виконання, зміни та припинення договорів про доступ;</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розробити та затвердити Постанову Кабінету Міністрів України, якою встановити порядок погодження, укладення, зміни та припинення договору між заявником та центральним органом виконавчої влади, що реалізує державну політику у сфері державних фінансових гарантій медичного обслуговування населення, про компенсацію відшкодування вартості лікарських засобів за програмою реімбурсації, для лікарських засобів, щодо яких укладено договір про доступ, та затвердження типової форми такого договору;</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привести свої нормативно-правові акти у відповідність із цим Законом в частині забезпечення функціонування договорів про доступ;</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забезпечити перегляд та приведення міністерствами та іншими центральними органами виконавчої влади їх нормативно-правових актів у відповідність із цим Законом в частині забезпечення функціонування договорів про доступ.</w:t>
            </w:r>
          </w:p>
          <w:p>
            <w:pPr>
              <w:pStyle w:val="Normal"/>
              <w:spacing w:before="0" w:after="120"/>
              <w:ind w:left="0" w:right="0" w:firstLine="360"/>
              <w:rPr>
                <w:rFonts w:cs="Times New Roman" w:ascii="Times New Roman" w:hAnsi="Times New Roman"/>
                <w:b/>
                <w:sz w:val="28"/>
                <w:szCs w:val="28"/>
                <w:lang w:val="uk-UA"/>
              </w:rPr>
            </w:pPr>
            <w:bookmarkStart w:id="27" w:name="n47"/>
            <w:bookmarkStart w:id="28" w:name="n46"/>
            <w:bookmarkStart w:id="29" w:name="n45"/>
            <w:bookmarkStart w:id="30" w:name="n47"/>
            <w:bookmarkStart w:id="31" w:name="n46"/>
            <w:bookmarkStart w:id="32" w:name="n45"/>
            <w:bookmarkEnd w:id="30"/>
            <w:bookmarkEnd w:id="31"/>
            <w:bookmarkEnd w:id="32"/>
            <w:r>
              <w:rPr>
                <w:rFonts w:cs="Times New Roman" w:ascii="Times New Roman" w:hAnsi="Times New Roman"/>
                <w:b/>
                <w:sz w:val="28"/>
                <w:szCs w:val="28"/>
                <w:lang w:val="uk-UA"/>
              </w:rPr>
            </w:r>
          </w:p>
          <w:p>
            <w:pPr>
              <w:pStyle w:val="Normal"/>
              <w:spacing w:before="0" w:after="120"/>
              <w:ind w:left="0" w:right="0" w:firstLine="360"/>
              <w:rPr>
                <w:rFonts w:cs="Times New Roman" w:ascii="Times New Roman" w:hAnsi="Times New Roman"/>
                <w:b/>
                <w:sz w:val="28"/>
                <w:szCs w:val="28"/>
                <w:lang w:val="uk-UA"/>
              </w:rPr>
            </w:pPr>
            <w:r>
              <w:rPr>
                <w:rFonts w:cs="Times New Roman" w:ascii="Times New Roman" w:hAnsi="Times New Roman"/>
                <w:b/>
                <w:sz w:val="28"/>
                <w:szCs w:val="28"/>
                <w:lang w:val="uk-UA"/>
              </w:rPr>
              <w:t xml:space="preserve">Голова Верховної Ради </w:t>
            </w:r>
          </w:p>
          <w:p>
            <w:pPr>
              <w:pStyle w:val="Normal"/>
              <w:spacing w:before="0" w:after="120"/>
              <w:ind w:left="0" w:right="0" w:firstLine="360"/>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України</w:t>
            </w:r>
          </w:p>
          <w:p>
            <w:pPr>
              <w:pStyle w:val="Normal"/>
              <w:spacing w:before="0" w:after="120"/>
              <w:ind w:left="0" w:right="0" w:firstLine="360"/>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0"/>
                <w:szCs w:val="18"/>
                <w:lang w:val="uk-UA"/>
              </w:rPr>
            </w:pPr>
            <w:r>
              <w:rPr>
                <w:rFonts w:cs="Times New Roman" w:ascii="Times New Roman" w:hAnsi="Times New Roman"/>
                <w:sz w:val="20"/>
                <w:szCs w:val="18"/>
                <w:lang w:val="uk-UA"/>
              </w:rPr>
            </w:r>
          </w:p>
        </w:tc>
        <w:tc>
          <w:tcPr>
            <w:tcW w:w="53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numPr>
                <w:ilvl w:val="0"/>
                <w:numId w:val="2"/>
              </w:numPr>
              <w:tabs>
                <w:tab w:val="left" w:pos="360" w:leader="none"/>
              </w:tabs>
              <w:spacing w:before="0" w:after="240"/>
              <w:ind w:left="0" w:right="0" w:hanging="720"/>
              <w:rPr>
                <w:rFonts w:cs="Times New Roman" w:ascii="Times New Roman" w:hAnsi="Times New Roman"/>
                <w:sz w:val="28"/>
                <w:szCs w:val="28"/>
                <w:lang w:val="uk-UA"/>
              </w:rPr>
            </w:pPr>
            <w:r>
              <w:rPr>
                <w:rFonts w:cs="Times New Roman" w:ascii="Times New Roman" w:hAnsi="Times New Roman"/>
                <w:sz w:val="28"/>
                <w:szCs w:val="28"/>
                <w:lang w:val="uk-UA"/>
              </w:rPr>
              <w:t>ПРИКІНЦЕВІ ТА ПЕРЕХІДНІ ПОЛОЖЕННЯ</w:t>
            </w:r>
          </w:p>
          <w:p>
            <w:pPr>
              <w:pStyle w:val="Rvps2"/>
              <w:spacing w:before="280" w:after="280"/>
              <w:ind w:left="32" w:right="0" w:firstLine="328"/>
              <w:jc w:val="both"/>
              <w:rPr>
                <w:rFonts w:cs="Times New Roman"/>
                <w:color w:val="000000"/>
                <w:sz w:val="28"/>
                <w:szCs w:val="28"/>
                <w:lang w:val="uk-UA"/>
              </w:rPr>
            </w:pPr>
            <w:r>
              <w:rPr>
                <w:rFonts w:cs="Times New Roman"/>
                <w:color w:val="000000"/>
                <w:sz w:val="28"/>
                <w:szCs w:val="28"/>
                <w:lang w:val="uk-UA"/>
              </w:rPr>
              <w:t>1. Цей Закон набирає чинності з дня наступного за днем його опублікування.</w:t>
            </w:r>
          </w:p>
          <w:p>
            <w:pPr>
              <w:pStyle w:val="Normal"/>
              <w:spacing w:before="0" w:after="240"/>
              <w:ind w:left="0" w:right="0" w:firstLine="360"/>
              <w:jc w:val="both"/>
              <w:rPr>
                <w:rFonts w:cs="Times New Roman" w:ascii="Times New Roman" w:hAnsi="Times New Roman"/>
                <w:b/>
                <w:sz w:val="28"/>
                <w:szCs w:val="28"/>
                <w:u w:val="single"/>
                <w:lang w:val="uk-UA"/>
              </w:rPr>
            </w:pPr>
            <w:r>
              <w:rPr>
                <w:rFonts w:cs="Times New Roman" w:ascii="Times New Roman" w:hAnsi="Times New Roman"/>
                <w:sz w:val="28"/>
                <w:szCs w:val="28"/>
                <w:shd w:fill="FFFF00" w:val="clear"/>
                <w:lang w:val="uk-UA"/>
              </w:rPr>
              <w:t xml:space="preserve">Абзаци тринадцятий і чотирнадцятий підпункту 4 пункту 2 частини І, підпункт 6 пункту 2 частини І, підпункти 1-3 пункту 3 частини І </w:t>
            </w:r>
            <w:r>
              <w:rPr>
                <w:rFonts w:cs="Times New Roman" w:ascii="Times New Roman" w:hAnsi="Times New Roman"/>
                <w:color w:val="000000"/>
                <w:sz w:val="28"/>
                <w:szCs w:val="28"/>
                <w:shd w:fill="FFFFFF" w:val="clear"/>
                <w:lang w:val="uk-UA"/>
              </w:rPr>
              <w:t>цього Закону діють до 31 грудня 2022 року.</w:t>
            </w:r>
            <w:r>
              <w:rPr>
                <w:rFonts w:cs="Times New Roman" w:ascii="Times New Roman" w:hAnsi="Times New Roman"/>
                <w:sz w:val="28"/>
                <w:szCs w:val="28"/>
                <w:shd w:fill="FFFF00" w:val="clear"/>
                <w:lang w:val="uk-UA"/>
              </w:rPr>
              <w:t>»</w:t>
            </w:r>
            <w:r>
              <w:rPr>
                <w:rFonts w:cs="Times New Roman" w:ascii="Times New Roman" w:hAnsi="Times New Roman"/>
                <w:sz w:val="28"/>
                <w:szCs w:val="28"/>
                <w:lang w:val="uk-UA"/>
              </w:rPr>
              <w:t xml:space="preserve"> - </w:t>
            </w:r>
            <w:r>
              <w:rPr>
                <w:rFonts w:cs="Times New Roman" w:ascii="Times New Roman" w:hAnsi="Times New Roman"/>
                <w:b/>
                <w:sz w:val="28"/>
                <w:szCs w:val="28"/>
                <w:u w:val="single"/>
                <w:lang w:val="uk-UA"/>
              </w:rPr>
              <w:t xml:space="preserve">поправка МОЗ </w:t>
            </w:r>
          </w:p>
          <w:p>
            <w:pPr>
              <w:pStyle w:val="Normal"/>
              <w:spacing w:before="0" w:after="240"/>
              <w:ind w:left="0" w:right="0" w:firstLine="360"/>
              <w:jc w:val="both"/>
              <w:rPr>
                <w:rFonts w:cs="Times New Roman" w:ascii="Times New Roman" w:hAnsi="Times New Roman"/>
                <w:i/>
                <w:sz w:val="28"/>
                <w:szCs w:val="28"/>
                <w:u w:val="single"/>
                <w:lang w:val="uk-UA"/>
              </w:rPr>
            </w:pPr>
            <w:r>
              <w:rPr>
                <w:rFonts w:cs="Times New Roman" w:ascii="Times New Roman" w:hAnsi="Times New Roman"/>
                <w:color w:val="000000"/>
                <w:sz w:val="28"/>
                <w:szCs w:val="28"/>
                <w:shd w:fill="00FFFF" w:val="clear"/>
                <w:lang w:val="uk-UA"/>
              </w:rPr>
              <w:t>Встановити, що частина шоста підпункту 2, підпункт 3, абзаци другий-четвертий та восьмий частини другої підпункту 4, частина перша підпункту 5, підпункт 6 пункту 2,  пункт 3, абзац третій підпункту 1 пункту 4 розділу І діють до 31 березня 2022 року.</w:t>
            </w:r>
            <w:r>
              <w:rPr>
                <w:rFonts w:cs="Times New Roman"/>
                <w:color w:val="000000"/>
                <w:sz w:val="28"/>
                <w:szCs w:val="28"/>
                <w:shd w:fill="00FFFF" w:val="clear"/>
                <w:lang w:val="uk-UA"/>
              </w:rPr>
              <w:t xml:space="preserve"> </w:t>
            </w:r>
            <w:r>
              <w:rPr>
                <w:rFonts w:cs="Times New Roman"/>
                <w:b/>
                <w:color w:val="000000"/>
                <w:sz w:val="28"/>
                <w:szCs w:val="28"/>
                <w:u w:val="single"/>
                <w:shd w:fill="00FFFF" w:val="clear"/>
                <w:lang w:val="uk-UA"/>
              </w:rPr>
              <w:t xml:space="preserve">– альтернативна </w:t>
            </w:r>
            <w:r>
              <w:rPr>
                <w:rFonts w:cs="Times New Roman" w:ascii="Times New Roman" w:hAnsi="Times New Roman"/>
                <w:i/>
                <w:sz w:val="28"/>
                <w:szCs w:val="28"/>
                <w:u w:val="single"/>
                <w:lang w:val="uk-UA"/>
              </w:rPr>
              <w:t xml:space="preserve">(для зручності в тексті виділено відповідним кольором) </w:t>
            </w:r>
          </w:p>
          <w:p>
            <w:pPr>
              <w:pStyle w:val="Normal"/>
              <w:spacing w:before="0" w:after="240"/>
              <w:ind w:left="0" w:right="0" w:firstLine="360"/>
              <w:jc w:val="both"/>
              <w:rPr>
                <w:rFonts w:cs="Times New Roman" w:ascii="Times New Roman" w:hAnsi="Times New Roman"/>
                <w:sz w:val="28"/>
                <w:szCs w:val="28"/>
                <w:lang w:val="uk-UA"/>
              </w:rPr>
            </w:pPr>
            <w:r>
              <w:rPr>
                <w:rFonts w:cs="Times New Roman" w:ascii="Times New Roman" w:hAnsi="Times New Roman"/>
                <w:color w:val="000000"/>
                <w:sz w:val="28"/>
                <w:szCs w:val="28"/>
                <w:lang w:val="uk-UA"/>
              </w:rPr>
              <w:t>2.</w:t>
            </w:r>
            <w:r>
              <w:rPr>
                <w:rFonts w:cs="Times New Roman"/>
                <w:color w:val="000000"/>
                <w:sz w:val="28"/>
                <w:szCs w:val="28"/>
                <w:lang w:val="uk-UA"/>
              </w:rPr>
              <w:t xml:space="preserve"> </w:t>
            </w:r>
            <w:r>
              <w:rPr>
                <w:rFonts w:cs="Times New Roman" w:ascii="Times New Roman" w:hAnsi="Times New Roman"/>
                <w:sz w:val="28"/>
                <w:szCs w:val="28"/>
                <w:lang w:val="uk-UA"/>
              </w:rPr>
              <w:t>З метою напрацювання механізмів та оптимальних рішень щодо укладення, виконання, зміни та припинення договорів про доступ може проводитися пілотний проект щодо реалізації договорів про доступ. Порядок реалізації такого пілотного проекту затверджується Кабінетом Міністрів України.</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3. Кабінету Міністрів України:</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1) якщо інші строки не передбачені цим Законом, протягом шести місяців з дня набрання чинності цим Законом:</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привести свої нормативно-правові акти у відповідність із цим Законом;</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забезпечити перегляд та приведення міністерствами та іншими центральними органами виконавчої влади їх нормативно-правових актів у відповідність із цим Законом.</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2) протягом трьох місяців з дня набрання чинності цим Законом:</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розробити та затвердити Постанову Кабінету Міністрів України, якою визначити п</w:t>
            </w:r>
            <w:r>
              <w:rPr>
                <w:rFonts w:cs="Times New Roman"/>
                <w:iCs/>
                <w:sz w:val="28"/>
                <w:szCs w:val="28"/>
                <w:lang w:val="uk-UA"/>
              </w:rPr>
              <w:t xml:space="preserve">орядок ввезення, постачання і цільового використання лікарських засобів, медичних виробів та інших товарів, що закуповуються </w:t>
            </w:r>
            <w:r>
              <w:rPr>
                <w:rFonts w:cs="Times New Roman"/>
                <w:bCs/>
                <w:sz w:val="28"/>
                <w:szCs w:val="28"/>
                <w:lang w:val="uk-UA"/>
              </w:rPr>
              <w:t>Особою, уповноваженою на здійснення закупівель у сфері охорони здоров’я</w:t>
            </w:r>
            <w:r>
              <w:rPr>
                <w:rFonts w:cs="Times New Roman"/>
                <w:color w:val="000000"/>
                <w:sz w:val="28"/>
                <w:szCs w:val="28"/>
                <w:lang w:val="uk-UA"/>
              </w:rPr>
              <w:t xml:space="preserve">; </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 xml:space="preserve">розробити та затвердити Перелік лікарських засобів, медичних виробів та інших товарів, що закуповуються за кошти державного бюджету </w:t>
            </w:r>
            <w:r>
              <w:rPr>
                <w:rFonts w:cs="Times New Roman"/>
                <w:sz w:val="28"/>
                <w:szCs w:val="28"/>
                <w:lang w:val="uk-UA"/>
              </w:rPr>
              <w:t>для виконання програм та здійснення централізованих заходів з охорони здоров'я</w:t>
            </w:r>
            <w:r>
              <w:rPr>
                <w:rFonts w:cs="Times New Roman"/>
                <w:color w:val="000000"/>
                <w:sz w:val="28"/>
                <w:szCs w:val="28"/>
                <w:lang w:val="uk-UA"/>
              </w:rPr>
              <w:t>;</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розробити та затвердити зміни до Постанови Кабінету Міністрів України «Про затвердження Порядку здійснення державного контролю якості лікарських засобів, що ввозяться в Україну» від 14 вересня 2005 р. № 902;</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розробити та затвердити зміни до Постанови Кабінету Міністрів України «Про затвердження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від 30 листопада 2016 р. № 929, якими в тому числі надати право суб’єкту господарювання, який має ліцензію на імпорт лікарських засобів та/або ліцензію на оптову торгівлю лікарськими засобами отримувати лікарські засоби у володіння без переходу права власності на лікарські засоби та зберігати такі лікарські засоби, транспортувати, здійснювати контроль їх якості та реалізовувати інші функції, передбачені ліцензійними умовами до ліцензіата;</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розробити та затвердити зміни до Постанови Кабінету Міністрів України «Про затвердження Порядку провадження діяльності, пов'язаної з обігом наркотичних засобів, психотропних речовин і прекурсорів, та контролю за їх обігом» від 3 червня 2009 р. № 589;</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розробити та затвердити зміни до Постанови Кабінету Міністрів України «</w:t>
            </w:r>
            <w:r>
              <w:rPr>
                <w:rFonts w:cs="Times New Roman"/>
                <w:bCs/>
                <w:color w:val="000000"/>
                <w:sz w:val="28"/>
                <w:szCs w:val="28"/>
                <w:shd w:fill="FFFFFF" w:val="clear"/>
                <w:lang w:val="uk-UA"/>
              </w:rPr>
              <w:t>Деякі питання ліцензування господарської діяльності з культивування рослин, включених до таблиці I переліку наркотичних засобів, психотропних речовин і прекурсорів, затвердженого Кабінетом Міністрів України, розроблення, виробництва, виготовлення, зберігання, перевезення, придбання, реалізації (відпуску),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w:t>
            </w:r>
            <w:r>
              <w:rPr>
                <w:rFonts w:cs="Times New Roman"/>
                <w:color w:val="000000"/>
                <w:sz w:val="28"/>
                <w:szCs w:val="28"/>
                <w:lang w:val="uk-UA"/>
              </w:rPr>
              <w:t xml:space="preserve">» </w:t>
            </w:r>
            <w:r>
              <w:rPr>
                <w:rFonts w:cs="Times New Roman"/>
                <w:bCs/>
                <w:color w:val="000000"/>
                <w:sz w:val="28"/>
                <w:szCs w:val="28"/>
                <w:shd w:fill="FFFFFF" w:val="clear"/>
                <w:lang w:val="uk-UA"/>
              </w:rPr>
              <w:t>від 6 квітня 2016 р. № 282</w:t>
            </w:r>
            <w:r>
              <w:rPr>
                <w:rFonts w:cs="Times New Roman"/>
                <w:color w:val="000000"/>
                <w:sz w:val="28"/>
                <w:szCs w:val="28"/>
                <w:lang w:val="uk-UA"/>
              </w:rPr>
              <w:t>;</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розробити та затвердити зміни до Постанови Кабінету Міністрів України «Про затвердження Порядку видачі дозволів на право ввезення на територію України, вивезення з території України або транзиту через територію України наркотичних засобів, психотропних речовин і прекурсорів» від 3 лютого 1997 р. № 146;</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 xml:space="preserve">розробити та затвердити зміни до Постанови Кабінету Міністрів України «Деякі питання державного регулювання цін на лікарські засоби і вироби медичного призначення» від 25 березня 2009 р. № 333, якими встановити, що вимоги Постанови не поширюються на лікарські засоби, які закуповуються Особою, уповноваженою на здійснення закупівель у сфері охорони здоров'я, за переліком, затвердженим Кабінетом Міністрів України; </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 xml:space="preserve">розробити та затвердити зміни до Постанови Кабінету Міністрів України «Про державне регулювання цін на лікарські засоби» від 9 листопада 2016 р. № 862, якими встановити, що вимоги Постанови не поширюються на лікарські засоби, які закуповуються Особою, уповноваженою на здійснення закупівель у сфері охорони здоров'я, за переліком, затвердженим Кабінетом Міністрів України; </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розробити та затвердити зміни до Постанови Кабінету Міністрів України «Питання декларування зміни оптово-відпускних цін на лікарські засоби» від 2 липня 2014 р.</w:t>
            </w:r>
            <w:r>
              <w:rPr>
                <w:rFonts w:cs="Times New Roman"/>
                <w:color w:val="000000"/>
                <w:sz w:val="28"/>
                <w:szCs w:val="28"/>
                <w:lang w:val="uk-UA" w:eastAsia="en-US"/>
              </w:rPr>
              <w:t xml:space="preserve"> </w:t>
            </w:r>
            <w:r>
              <w:rPr>
                <w:rFonts w:cs="Times New Roman"/>
                <w:color w:val="000000"/>
                <w:sz w:val="28"/>
                <w:szCs w:val="28"/>
                <w:lang w:val="uk-UA"/>
              </w:rPr>
              <w:t>№ 240, якими встановити, що вимоги Постанови не поширюються на лікарські засоби, які закуповуються Особою, уповноваженою на здійснення закупівель у сфері охорони здоров'я, за переліком, затвердженим Кабінетом Міністрів України; визначити підхід Особи, уповноваженої на здійснення закупівель у сфері охорони здоров'я, до формування очікуваної вартості закупівель лікарських засобів;</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розробити та затвердити зміни до Постанови Кабінету Міністрів України «Про референтне ціноутворення на деякі лікарські засоби, що закуповуються за бюджетні кошти» від 3 квітня 2019 р.</w:t>
            </w:r>
            <w:r>
              <w:rPr>
                <w:rFonts w:cs="Times New Roman"/>
                <w:color w:val="000000"/>
                <w:sz w:val="28"/>
                <w:szCs w:val="28"/>
                <w:lang w:val="uk-UA" w:eastAsia="en-US"/>
              </w:rPr>
              <w:t xml:space="preserve"> </w:t>
            </w:r>
            <w:r>
              <w:rPr>
                <w:rFonts w:cs="Times New Roman"/>
                <w:color w:val="000000"/>
                <w:sz w:val="28"/>
                <w:szCs w:val="28"/>
                <w:lang w:val="uk-UA"/>
              </w:rPr>
              <w:t xml:space="preserve">№ 426, якими передбачити, що вимоги Постанови не поширюються на лікарські засоби, які закуповуються Особою, уповноваженою на здійснення закупівель у сфері охорони здоров'я, за переліком, затвердженим Кабінетом Міністрів України; </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розробити та затвердити зміни до Постанови Кабінету Міністрів України «Про затвердження Порядку державної реєстрації (перереєстрації) лікарських засобів і розмірів збору за їх державну реєстрацію (перереєстрацію)» від 26 травня 2005 р.</w:t>
            </w:r>
            <w:r>
              <w:rPr>
                <w:rFonts w:cs="Times New Roman"/>
                <w:color w:val="000000"/>
                <w:sz w:val="28"/>
                <w:szCs w:val="28"/>
                <w:lang w:val="uk-UA" w:eastAsia="en-US"/>
              </w:rPr>
              <w:t xml:space="preserve"> </w:t>
            </w:r>
            <w:r>
              <w:rPr>
                <w:rFonts w:cs="Times New Roman"/>
                <w:color w:val="000000"/>
                <w:sz w:val="28"/>
                <w:szCs w:val="28"/>
                <w:lang w:val="uk-UA"/>
              </w:rPr>
              <w:t>№ 376;</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розробити та затвердити зміни до Постанови Кабінету Міністрів України «Про затвердження Положення про Державний реєстр лікарських засобів» від 31 березня 2004 р.</w:t>
            </w:r>
            <w:r>
              <w:rPr>
                <w:rFonts w:cs="Times New Roman"/>
                <w:color w:val="000000"/>
                <w:sz w:val="28"/>
                <w:szCs w:val="28"/>
                <w:lang w:val="uk-UA" w:eastAsia="en-US"/>
              </w:rPr>
              <w:t xml:space="preserve"> </w:t>
            </w:r>
            <w:r>
              <w:rPr>
                <w:rFonts w:cs="Times New Roman"/>
                <w:color w:val="000000"/>
                <w:sz w:val="28"/>
                <w:szCs w:val="28"/>
                <w:lang w:val="uk-UA"/>
              </w:rPr>
              <w:t>№ 411;</w:t>
            </w:r>
          </w:p>
          <w:p>
            <w:pPr>
              <w:pStyle w:val="Rvps2"/>
              <w:spacing w:before="280" w:after="280"/>
              <w:ind w:left="0" w:right="0" w:firstLine="360"/>
              <w:jc w:val="both"/>
              <w:rPr>
                <w:rFonts w:cs="Times New Roman" w:ascii="Arial" w:hAnsi="Arial"/>
                <w:color w:val="2A2928"/>
                <w:shd w:fill="FFFFFF" w:val="clear"/>
                <w:lang w:val="uk-UA"/>
              </w:rPr>
            </w:pPr>
            <w:r>
              <w:rPr>
                <w:rFonts w:cs="Times New Roman"/>
                <w:color w:val="2A2928"/>
                <w:sz w:val="28"/>
                <w:shd w:fill="FFFFFF" w:val="clear"/>
                <w:lang w:val="uk-UA"/>
              </w:rPr>
              <w:t>розробити та затвердити зміни до</w:t>
            </w:r>
            <w:r>
              <w:rPr>
                <w:rFonts w:cs="Times New Roman"/>
                <w:color w:val="2A2928"/>
                <w:sz w:val="28"/>
                <w:szCs w:val="28"/>
                <w:shd w:fill="FFFFFF" w:val="clear"/>
                <w:lang w:val="uk-UA"/>
              </w:rPr>
              <w:t> </w:t>
            </w:r>
            <w:r>
              <w:rPr>
                <w:rFonts w:cs="Times New Roman"/>
                <w:sz w:val="28"/>
                <w:shd w:fill="FFFFFF" w:val="clear"/>
                <w:lang w:val="uk-UA"/>
              </w:rPr>
              <w:t>постанов Кабінету Міністрів України від 2 жовтня 2013 року № 753 «Про затвердження Технічного регламенту щодо медичних виробів»</w:t>
            </w:r>
            <w:r>
              <w:rPr>
                <w:rFonts w:cs="Times New Roman"/>
                <w:color w:val="2A2928"/>
                <w:sz w:val="28"/>
                <w:shd w:fill="FFFFFF" w:val="clear"/>
                <w:lang w:val="uk-UA"/>
              </w:rPr>
              <w:t>,</w:t>
            </w:r>
            <w:r>
              <w:rPr>
                <w:rFonts w:cs="Times New Roman"/>
                <w:color w:val="2A2928"/>
                <w:sz w:val="28"/>
                <w:szCs w:val="28"/>
                <w:shd w:fill="FFFFFF" w:val="clear"/>
                <w:lang w:val="uk-UA"/>
              </w:rPr>
              <w:t> </w:t>
            </w:r>
            <w:r>
              <w:rPr>
                <w:rFonts w:cs="Times New Roman"/>
                <w:sz w:val="28"/>
                <w:shd w:fill="FFFFFF" w:val="clear"/>
                <w:lang w:val="uk-UA"/>
              </w:rPr>
              <w:t xml:space="preserve">від 2 жовтня 2013 року № 754 «Про затвердження Технічного регламенту щодо медичних виробів для діагностики </w:t>
            </w:r>
            <w:r>
              <w:rPr>
                <w:rFonts w:cs="Times New Roman"/>
                <w:sz w:val="28"/>
                <w:szCs w:val="28"/>
                <w:shd w:fill="FFFFFF" w:val="clear"/>
                <w:lang w:val="uk-UA"/>
              </w:rPr>
              <w:t>in</w:t>
            </w:r>
            <w:r>
              <w:rPr>
                <w:rFonts w:cs="Times New Roman"/>
                <w:sz w:val="28"/>
                <w:shd w:fill="FFFFFF" w:val="clear"/>
                <w:lang w:val="uk-UA"/>
              </w:rPr>
              <w:t xml:space="preserve"> </w:t>
            </w:r>
            <w:r>
              <w:rPr>
                <w:rFonts w:cs="Times New Roman"/>
                <w:sz w:val="28"/>
                <w:szCs w:val="28"/>
                <w:shd w:fill="FFFFFF" w:val="clear"/>
                <w:lang w:val="uk-UA"/>
              </w:rPr>
              <w:t>vitro</w:t>
            </w:r>
            <w:r>
              <w:rPr>
                <w:rFonts w:cs="Times New Roman"/>
                <w:sz w:val="28"/>
                <w:shd w:fill="FFFFFF" w:val="clear"/>
                <w:lang w:val="uk-UA"/>
              </w:rPr>
              <w:t>»</w:t>
            </w:r>
            <w:r>
              <w:rPr>
                <w:rFonts w:cs="Times New Roman"/>
                <w:color w:val="2A2928"/>
                <w:sz w:val="28"/>
                <w:shd w:fill="FFFFFF" w:val="clear"/>
                <w:lang w:val="uk-UA"/>
              </w:rPr>
              <w:t>,</w:t>
            </w:r>
            <w:r>
              <w:rPr>
                <w:rFonts w:cs="Times New Roman"/>
                <w:color w:val="2A2928"/>
                <w:sz w:val="28"/>
                <w:szCs w:val="28"/>
                <w:shd w:fill="FFFFFF" w:val="clear"/>
                <w:lang w:val="uk-UA"/>
              </w:rPr>
              <w:t> </w:t>
            </w:r>
            <w:r>
              <w:rPr>
                <w:rFonts w:cs="Times New Roman"/>
                <w:sz w:val="28"/>
                <w:shd w:fill="FFFFFF" w:val="clear"/>
                <w:lang w:val="uk-UA"/>
              </w:rPr>
              <w:t>від 2 жовтня 2013 року № 755 «Про затвердження Технічного регламенту щодо активних медичних виробів, які імплантують»</w:t>
            </w:r>
            <w:r>
              <w:rPr>
                <w:rFonts w:cs="Times New Roman"/>
                <w:color w:val="2A2928"/>
                <w:sz w:val="28"/>
                <w:shd w:fill="FFFFFF" w:val="clear"/>
                <w:lang w:val="uk-UA"/>
              </w:rPr>
              <w:t xml:space="preserve">, якими передбачити спрощений порядок введення в обіг медичних виробів, які закуповуються </w:t>
            </w:r>
            <w:r>
              <w:rPr>
                <w:rFonts w:cs="Times New Roman"/>
                <w:color w:val="000000"/>
                <w:sz w:val="28"/>
                <w:szCs w:val="28"/>
                <w:lang w:val="uk-UA"/>
              </w:rPr>
              <w:t>Особою, уповноваженою на здійснення закупівель у сфері охорони здоров'я, за переліком, затвердженим Кабінетом Міністрів України</w:t>
            </w:r>
            <w:r>
              <w:rPr>
                <w:rFonts w:cs="Times New Roman" w:ascii="Arial" w:hAnsi="Arial"/>
                <w:color w:val="2A2928"/>
                <w:shd w:fill="FFFFFF" w:val="clear"/>
                <w:lang w:val="uk-UA"/>
              </w:rPr>
              <w:t>;</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 xml:space="preserve">забезпечити розробку та затвердження Міністерством охорони здоров’я України Наказу Міністерства охорони здоров’я України про затвердження порядку організації роботи Особи, уповноваженої на здійснення закупівель у сфері охорони здоров'я, при здійсненні </w:t>
            </w:r>
            <w:r>
              <w:rPr>
                <w:rFonts w:cs="Times New Roman"/>
                <w:sz w:val="28"/>
                <w:szCs w:val="28"/>
                <w:lang w:val="uk-UA"/>
              </w:rPr>
              <w:t>закупівлі лікарських засобів, медичних виробів, інших товарів і послуг за кошти державного бюджету для виконання програм та здійснення централізованих заходів з охорони здоров'я</w:t>
            </w:r>
            <w:r>
              <w:rPr>
                <w:rFonts w:cs="Times New Roman"/>
                <w:color w:val="000000"/>
                <w:sz w:val="28"/>
                <w:szCs w:val="28"/>
                <w:lang w:val="uk-UA"/>
              </w:rPr>
              <w:t>;</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забезпечити розробку та затвердження Міністерством охорони здоров’я України змін до Наказу Міністерства охорони здоров’я України «Про затвердження порядку здійснення контролю за відповідністю імунобіологічних препаратів, що застосовуються в медичній практиці, вимогам державних і міжнародних стандартів» від 1 жовтня 2014 р. № 698;</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забезпечити розробку та затвердження Міністерством охорони здоров’я України змін до Наказу Міністерства охорони здоров’я України «Про затвердження порядку контролю якості лікарських засобів під час оптової та роздрібної торгівлі» від 29 вересня 2014 р. № 677, якими в тому числі передбачити право ліцензіата одержувати лікарські засоби від Особи, уповноваженої на здійснення закупівель у сфері охорони здоров'я; встановити право суб’єкта господарювання, що має ліцензію, отримувати лікарські засоби у володіння без переходу права власності на таку продукцію до ліцензіата; передбачити особливості щодо контролю якості таких лікарських засобів;</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 xml:space="preserve">забезпечити розробку та затвердження Міністерством охорони здоров’я України Наказу Міністерства охорони здоров’я України щодо </w:t>
            </w:r>
            <w:r>
              <w:rPr>
                <w:rFonts w:cs="Times New Roman"/>
                <w:bCs/>
                <w:color w:val="000000"/>
                <w:sz w:val="28"/>
                <w:szCs w:val="28"/>
                <w:lang w:val="uk-UA"/>
              </w:rPr>
              <w:t xml:space="preserve">Порядку проведення процедур перевірки щодо автентичності реєстраційних матеріалів, експертизи реєстраційних матеріалів на лікарські засоби, </w:t>
            </w:r>
            <w:r>
              <w:rPr>
                <w:rFonts w:cs="Times New Roman"/>
                <w:sz w:val="28"/>
                <w:szCs w:val="28"/>
                <w:lang w:val="uk-UA"/>
              </w:rPr>
              <w:t xml:space="preserve">які можуть закуповуватися за результатами закупівель, проведених </w:t>
            </w:r>
            <w:r>
              <w:rPr>
                <w:rFonts w:cs="Times New Roman"/>
                <w:bCs/>
                <w:sz w:val="28"/>
                <w:szCs w:val="28"/>
                <w:lang w:val="uk-UA"/>
              </w:rPr>
              <w:t xml:space="preserve">Особою, уповноваженою на здійснення централізованих закупівель </w:t>
            </w:r>
            <w:r>
              <w:rPr>
                <w:rFonts w:cs="Times New Roman"/>
                <w:sz w:val="28"/>
                <w:szCs w:val="28"/>
                <w:lang w:val="uk-UA"/>
              </w:rPr>
              <w:t>у сфері охорони здоров’я</w:t>
            </w:r>
            <w:r>
              <w:rPr>
                <w:rFonts w:cs="Times New Roman"/>
                <w:color w:val="000000"/>
                <w:sz w:val="28"/>
                <w:szCs w:val="28"/>
                <w:lang w:val="uk-UA"/>
              </w:rPr>
              <w:t xml:space="preserve">; </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3) протягом шести місяців з дня набрання чинності цим Законом:</w:t>
            </w:r>
          </w:p>
          <w:p>
            <w:pPr>
              <w:pStyle w:val="Rvps2"/>
              <w:spacing w:before="280" w:after="280"/>
              <w:ind w:left="0" w:right="0" w:firstLine="360"/>
              <w:jc w:val="both"/>
              <w:rPr>
                <w:rFonts w:cs="Times New Roman"/>
                <w:sz w:val="28"/>
                <w:szCs w:val="28"/>
                <w:lang w:val="uk-UA"/>
              </w:rPr>
            </w:pPr>
            <w:r>
              <w:rPr>
                <w:rFonts w:cs="Times New Roman"/>
                <w:color w:val="000000"/>
                <w:sz w:val="28"/>
                <w:szCs w:val="28"/>
                <w:lang w:val="uk-UA"/>
              </w:rPr>
              <w:t xml:space="preserve">розробити та затвердити Постанову Кабінету Міністрів України, якою визначити порядок формування </w:t>
            </w:r>
            <w:r>
              <w:rPr>
                <w:rFonts w:cs="Times New Roman"/>
                <w:sz w:val="28"/>
                <w:szCs w:val="28"/>
                <w:lang w:val="uk-UA"/>
              </w:rPr>
              <w:t>Переліку незареєстрованих лікарських засобів, які можуть ввозитися на територію України для постачання за результатами закупівлі, проведеної для виконання програм та здійснення централізованих заходів з охорони здоров'я за кошти державного бюджету, або закупівлі, проведеної за кошти місцевих бюджетів;</w:t>
            </w:r>
          </w:p>
          <w:p>
            <w:pPr>
              <w:pStyle w:val="Rvps2"/>
              <w:spacing w:before="280" w:after="280"/>
              <w:ind w:left="0" w:right="0" w:firstLine="360"/>
              <w:jc w:val="both"/>
              <w:rPr>
                <w:rFonts w:cs="Times New Roman"/>
                <w:sz w:val="28"/>
                <w:szCs w:val="28"/>
                <w:lang w:val="uk-UA"/>
              </w:rPr>
            </w:pPr>
            <w:r>
              <w:rPr>
                <w:rFonts w:cs="Times New Roman"/>
                <w:color w:val="000000"/>
                <w:sz w:val="28"/>
                <w:szCs w:val="28"/>
                <w:lang w:val="uk-UA"/>
              </w:rPr>
              <w:t xml:space="preserve">розробити та затвердити </w:t>
            </w:r>
            <w:r>
              <w:rPr>
                <w:rFonts w:cs="Times New Roman"/>
                <w:sz w:val="28"/>
                <w:szCs w:val="28"/>
                <w:lang w:val="uk-UA"/>
              </w:rPr>
              <w:t>Перелік незареєстрованих лікарських засобів, які можуть ввозитися на територію України для постачання за результатами закупівлі, проведеної для виконання програм та здійснення централізованих заходів з охорони здоров'я за кошти державного бюджету, або закупівлі, проведеної за кошти місцевих бюджетів;</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 xml:space="preserve">забезпечити розробку та затвердження Міністерством охорони здоров’я України змін до Наказу Міністерства охорони здоров’я України «Про затвердження Порядку ввезення на територію України незареєстрованих лікарських засобів, стандартних зразків, реагентів» від 26 квітня 2011 р. № 237, якими в тому числі встановити порядок ввезення на територію України незареєстрованих лікарських засобів, </w:t>
            </w:r>
            <w:r>
              <w:rPr>
                <w:rFonts w:cs="Times New Roman"/>
                <w:sz w:val="28"/>
                <w:szCs w:val="28"/>
                <w:lang w:val="uk-UA"/>
              </w:rPr>
              <w:t>які можуть ввозитися на територію України для постачання за результатами закупівлі, проведеної для виконання програм та здійснення централізованих заходів з охорони здоров'я за кошти державного бюджету, або закупівлі, проведеної за кошти місцевих бюджетів</w:t>
            </w:r>
            <w:r>
              <w:rPr>
                <w:rFonts w:cs="Times New Roman"/>
                <w:color w:val="000000"/>
                <w:sz w:val="28"/>
                <w:szCs w:val="28"/>
                <w:lang w:val="uk-UA"/>
              </w:rPr>
              <w:t>;</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забезпечити розробку та затвердження Міністерством охорони здоров’я України змін до Наказу Міністерства охорони здоров’я України «Про затвердження правил зберігання та проведення контролю якості лікарських засобів у лікувально-профілактичних закладах» від 16 грудня 2003 р. № 584, якими в тому числі скасувати заборону медичного використання (застосування) незареєстрованих в Україні лікарських засобів, у випадках, якщо незареєстровані лікарські засоби були ввезені в Україну із дотриманням вимог чинного законодавства;</w:t>
            </w:r>
          </w:p>
          <w:p>
            <w:pPr>
              <w:pStyle w:val="Rvps2"/>
              <w:spacing w:before="280" w:after="280"/>
              <w:ind w:left="0" w:right="0" w:firstLine="360"/>
              <w:jc w:val="both"/>
              <w:rPr>
                <w:rFonts w:cs="Times New Roman"/>
                <w:bCs/>
                <w:color w:val="000000"/>
                <w:sz w:val="28"/>
                <w:szCs w:val="28"/>
                <w:lang w:val="uk-UA"/>
              </w:rPr>
            </w:pPr>
            <w:r>
              <w:rPr>
                <w:rFonts w:cs="Times New Roman"/>
                <w:color w:val="000000"/>
                <w:sz w:val="28"/>
                <w:szCs w:val="28"/>
                <w:lang w:val="uk-UA"/>
              </w:rPr>
              <w:t>забезпечити розробку та затвердження Міністерством охорони здоров’я України змін до Наказу Міністерства охорони здоров’я України «Про затвердження порядку встановлення заборони (тимчасової заборони) та поновлення обігу лікарських засобів на території України» від 22 листопада 2011 р. № 809, якими в тому числі визначити, що положення порядку незастосовні у випадку виявлення незареєстрованих лікарських засобів, якщо незареєстровані лікарські засоби були ввезені в Україну із дотриманням вимог чинного законодавства</w:t>
            </w:r>
            <w:r>
              <w:rPr>
                <w:rFonts w:cs="Times New Roman"/>
                <w:bCs/>
                <w:color w:val="000000"/>
                <w:sz w:val="28"/>
                <w:szCs w:val="28"/>
                <w:lang w:val="uk-UA"/>
              </w:rPr>
              <w:t>;</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 xml:space="preserve">4) протягом вісімнадцяти місяців з дня набрання чинності цим Законом: </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розробити та затвердити Постанову Кабінету Міністрів України, якою встановити порядок проведення переговорів щодо доступу, укладення, виконання, зміни та припинення договорів про доступ;</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розробити та затвердити Постанову Кабінету Міністрів України, якою встановити порядок погодження, укладення, зміни та припинення договору між заявником та центральним органом виконавчої влади, що реалізує державну політику у сфері державних фінансових гарантій медичного обслуговування населення, про компенсацію відшкодування вартості лікарських засобів за програмою реімбурсації, для лікарських засобів, щодо яких укладено договір про доступ, та затвердження типової форми такого договору;</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привести свої нормативно-правові акти у відповідність із цим Законом в частині забезпечення функціонування договорів про доступ;</w:t>
            </w:r>
          </w:p>
          <w:p>
            <w:pPr>
              <w:pStyle w:val="Rvps2"/>
              <w:spacing w:before="280" w:after="280"/>
              <w:ind w:left="0" w:right="0" w:firstLine="360"/>
              <w:jc w:val="both"/>
              <w:rPr>
                <w:rFonts w:cs="Times New Roman"/>
                <w:color w:val="000000"/>
                <w:sz w:val="28"/>
                <w:szCs w:val="28"/>
                <w:lang w:val="uk-UA"/>
              </w:rPr>
            </w:pPr>
            <w:r>
              <w:rPr>
                <w:rFonts w:cs="Times New Roman"/>
                <w:color w:val="000000"/>
                <w:sz w:val="28"/>
                <w:szCs w:val="28"/>
                <w:lang w:val="uk-UA"/>
              </w:rPr>
              <w:t>забезпечити перегляд та приведення міністерствами та іншими центральними органами виконавчої влади їх нормативно-правових актів у відповідність із цим Законом в частині забезпечення функціонування договорів про доступ.</w:t>
            </w:r>
          </w:p>
          <w:p>
            <w:pPr>
              <w:pStyle w:val="Normal"/>
              <w:spacing w:before="0" w:after="120"/>
              <w:ind w:left="0" w:right="0" w:firstLine="360"/>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spacing w:before="0" w:after="120"/>
              <w:ind w:left="0" w:right="0" w:firstLine="360"/>
              <w:rPr>
                <w:rFonts w:cs="Times New Roman" w:ascii="Times New Roman" w:hAnsi="Times New Roman"/>
                <w:b/>
                <w:sz w:val="28"/>
                <w:szCs w:val="28"/>
                <w:lang w:val="uk-UA"/>
              </w:rPr>
            </w:pPr>
            <w:r>
              <w:rPr>
                <w:rFonts w:cs="Times New Roman" w:ascii="Times New Roman" w:hAnsi="Times New Roman"/>
                <w:b/>
                <w:sz w:val="28"/>
                <w:szCs w:val="28"/>
                <w:lang w:val="uk-UA"/>
              </w:rPr>
              <w:t xml:space="preserve">Голова Верховної Ради </w:t>
            </w:r>
          </w:p>
          <w:p>
            <w:pPr>
              <w:pStyle w:val="Normal"/>
              <w:spacing w:before="0" w:after="120"/>
              <w:ind w:left="0" w:right="0" w:firstLine="360"/>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України</w:t>
            </w:r>
          </w:p>
          <w:p>
            <w:pPr>
              <w:pStyle w:val="Normal"/>
              <w:spacing w:before="0" w:after="120"/>
              <w:ind w:left="0" w:right="0" w:firstLine="360"/>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spacing w:before="0" w:after="0"/>
              <w:jc w:val="both"/>
              <w:rPr>
                <w:rFonts w:cs="Times New Roman" w:ascii="Times New Roman" w:hAnsi="Times New Roman"/>
                <w:sz w:val="20"/>
                <w:szCs w:val="18"/>
                <w:lang w:val="uk-UA"/>
              </w:rPr>
            </w:pPr>
            <w:r>
              <w:rPr>
                <w:rFonts w:cs="Times New Roman" w:ascii="Times New Roman" w:hAnsi="Times New Roman"/>
                <w:sz w:val="20"/>
                <w:szCs w:val="18"/>
                <w:lang w:val="uk-UA"/>
              </w:rPr>
            </w:r>
          </w:p>
        </w:tc>
      </w:tr>
      <w:tr>
        <w:trPr>
          <w:cantSplit w:val="false"/>
        </w:trPr>
        <w:tc>
          <w:tcPr>
            <w:tcW w:w="43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bCs/>
                <w:sz w:val="28"/>
                <w:szCs w:val="28"/>
                <w:lang w:val="uk-UA"/>
              </w:rPr>
            </w:pPr>
            <w:r>
              <w:rPr>
                <w:rFonts w:cs="Times New Roman" w:ascii="Times New Roman" w:hAnsi="Times New Roman"/>
                <w:bCs/>
                <w:sz w:val="28"/>
                <w:szCs w:val="28"/>
                <w:lang w:val="uk-UA"/>
              </w:rPr>
            </w:r>
          </w:p>
        </w:tc>
        <w:tc>
          <w:tcPr>
            <w:tcW w:w="53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0"/>
                <w:szCs w:val="18"/>
                <w:lang w:val="uk-UA"/>
              </w:rPr>
            </w:pPr>
            <w:r>
              <w:rPr>
                <w:rFonts w:cs="Times New Roman" w:ascii="Times New Roman" w:hAnsi="Times New Roman"/>
                <w:sz w:val="20"/>
                <w:szCs w:val="18"/>
                <w:lang w:val="uk-UA"/>
              </w:rPr>
              <w:t xml:space="preserve">Абзаци тринадцятий і чотирнадцятий підпункту 4 пункту 2 частини І, підпункт 6 пункту 2 частини І, підпункти 1-3 пункту 3 частини І </w:t>
            </w:r>
            <w:r>
              <w:rPr>
                <w:rFonts w:cs="Times New Roman" w:ascii="Times New Roman" w:hAnsi="Times New Roman"/>
                <w:color w:val="000000"/>
                <w:sz w:val="20"/>
                <w:szCs w:val="18"/>
                <w:shd w:fill="FFFFFF" w:val="clear"/>
                <w:lang w:val="uk-UA"/>
              </w:rPr>
              <w:t>цього Закону діють до 31 грудня 2022 року.</w:t>
            </w:r>
            <w:r>
              <w:rPr>
                <w:rFonts w:cs="Times New Roman" w:ascii="Times New Roman" w:hAnsi="Times New Roman"/>
                <w:sz w:val="20"/>
                <w:szCs w:val="18"/>
                <w:lang w:val="uk-UA"/>
              </w:rPr>
              <w:t>»</w:t>
            </w:r>
          </w:p>
        </w:tc>
        <w:tc>
          <w:tcPr>
            <w:tcW w:w="53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jc w:val="both"/>
              <w:rPr>
                <w:rFonts w:cs="Times New Roman" w:ascii="Times New Roman" w:hAnsi="Times New Roman"/>
                <w:sz w:val="20"/>
                <w:szCs w:val="18"/>
                <w:lang w:val="uk-UA"/>
              </w:rPr>
            </w:pPr>
            <w:r>
              <w:rPr>
                <w:rFonts w:cs="Times New Roman" w:ascii="Times New Roman" w:hAnsi="Times New Roman"/>
                <w:sz w:val="20"/>
                <w:szCs w:val="18"/>
                <w:lang w:val="uk-UA"/>
              </w:rPr>
              <w:t xml:space="preserve">Абзаци тринадцятий і чотирнадцятий підпункту 4 пункту 2 частини І, підпункт 6 пункту 2 частини І, підпункти 1-3 пункту 3 частини І </w:t>
            </w:r>
            <w:r>
              <w:rPr>
                <w:rFonts w:cs="Times New Roman" w:ascii="Times New Roman" w:hAnsi="Times New Roman"/>
                <w:color w:val="000000"/>
                <w:sz w:val="20"/>
                <w:szCs w:val="18"/>
                <w:shd w:fill="FFFFFF" w:val="clear"/>
                <w:lang w:val="uk-UA"/>
              </w:rPr>
              <w:t>цього Закону діють до 31 грудня 2022 року.</w:t>
            </w:r>
            <w:r>
              <w:rPr>
                <w:rFonts w:cs="Times New Roman" w:ascii="Times New Roman" w:hAnsi="Times New Roman"/>
                <w:sz w:val="20"/>
                <w:szCs w:val="18"/>
                <w:lang w:val="uk-UA"/>
              </w:rPr>
              <w:t>»</w:t>
            </w:r>
          </w:p>
        </w:tc>
      </w:tr>
    </w:tbl>
    <w:p>
      <w:pPr>
        <w:pStyle w:val="Normal"/>
        <w:ind w:left="0" w:right="0" w:firstLine="708"/>
        <w:rPr/>
      </w:pPr>
      <w:r>
        <w:rPr/>
      </w:r>
    </w:p>
    <w:sectPr>
      <w:footerReference w:type="default" r:id="rId2"/>
      <w:type w:val="nextPage"/>
      <w:pgSz w:orient="landscape" w:w="16838" w:h="11906"/>
      <w:pgMar w:left="1134" w:right="1134" w:header="0" w:top="900" w:footer="708" w:bottom="76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jc w:val="right"/>
      <w:rPr/>
    </w:pPr>
    <w:r>
      <w:rPr/>
      <w:fldChar w:fldCharType="begin"/>
    </w:r>
    <w:r>
      <w:instrText> PAGE </w:instrText>
    </w:r>
    <w:r>
      <w:fldChar w:fldCharType="separate"/>
    </w:r>
    <w:r>
      <w:t>73</w:t>
    </w:r>
    <w:r>
      <w:fldChar w:fldCharType="end"/>
    </w:r>
  </w:p>
  <w:p>
    <w:pPr>
      <w:pStyle w:val="Style27"/>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21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left"/>
      <w:pPr>
        <w:ind w:left="720" w:hanging="720"/>
      </w:pPr>
      <w:rPr>
        <w:b w:val="false"/>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Times New Roman" w:cs="Calibri"/>
        <w:sz w:val="22"/>
        <w:szCs w:val="22"/>
        <w:lang w:val="ru-RU" w:eastAsia="en-US" w:bidi="ar-SA"/>
      </w:rPr>
    </w:rPrDefault>
    <w:pPrDefault>
      <w:pPr>
        <w:spacing w:lineRule="auto" w:line="276"/>
      </w:pPr>
    </w:pPrDefault>
  </w:docDefaults>
  <w:latentStyles w:count="371" w:defSemiHidden="0" w:defUIPriority="99" w:defQFormat="0" w:defUnhideWhenUsed="0" w:defLockedState="0">
    <w:lsdException w:qFormat="1" w:uiPriority="0" w:name="Normal"/>
    <w:lsdException w:qFormat="1" w:uiPriority="9" w:name="heading 1"/>
    <w:lsdException w:unhideWhenUsed="1" w:semiHidden="1" w:qFormat="1" w:uiPriority="9" w:name="heading 2"/>
    <w:lsdException w:unhideWhenUsed="1" w:semiHidden="1" w:qFormat="1" w:uiPriority="9" w:name="heading 3"/>
    <w:lsdException w:unhideWhenUsed="1" w:semiHidden="1" w:qFormat="1" w:uiPriority="9" w:name="heading 4"/>
    <w:lsdException w:unhideWhenUsed="1" w:semiHidden="1" w:qFormat="1" w:uiPriority="9" w:name="heading 5"/>
    <w:lsdException w:unhideWhenUsed="1" w:semiHidden="1" w:qFormat="1" w:uiPriority="9" w:name="heading 6"/>
    <w:lsdException w:unhideWhenUsed="1" w:semiHidden="1" w:qFormat="1" w:uiPriority="9" w:name="heading 7"/>
    <w:lsdException w:unhideWhenUsed="1" w:semiHidden="1" w:qFormat="1" w:uiPriority="9" w:name="heading 8"/>
    <w:lsdException w:unhideWhenUsed="1" w:semiHidden="1" w:qFormat="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722691"/>
    <w:pPr>
      <w:widowControl/>
      <w:suppressAutoHyphens w:val="true"/>
      <w:bidi w:val="0"/>
      <w:spacing w:lineRule="auto" w:line="276" w:before="0" w:after="200"/>
      <w:jc w:val="left"/>
    </w:pPr>
    <w:rPr>
      <w:rFonts w:cs="Times New Roman" w:ascii="Calibri" w:hAnsi="Calibri" w:eastAsia="Times New Roman"/>
      <w:color w:val="auto"/>
      <w:sz w:val="22"/>
      <w:szCs w:val="22"/>
      <w:lang w:val="ru-RU" w:eastAsia="en-US" w:bidi="ar-SA"/>
    </w:rPr>
  </w:style>
  <w:style w:type="character" w:styleId="DefaultParagraphFont" w:default="1">
    <w:name w:val="Default Paragraph Font"/>
    <w:uiPriority w:val="1"/>
    <w:semiHidden/>
    <w:unhideWhenUsed/>
    <w:rPr/>
  </w:style>
  <w:style w:type="character" w:styleId="Style14" w:customStyle="1">
    <w:name w:val="Верхній колонтитул Знак"/>
    <w:uiPriority w:val="99"/>
    <w:link w:val="a4"/>
    <w:locked/>
    <w:rsid w:val="00133fa8"/>
    <w:basedOn w:val="DefaultParagraphFont"/>
    <w:rPr>
      <w:rFonts w:cs="Times New Roman"/>
    </w:rPr>
  </w:style>
  <w:style w:type="character" w:styleId="Style15" w:customStyle="1">
    <w:name w:val="Нижній колонтитул Знак"/>
    <w:uiPriority w:val="99"/>
    <w:link w:val="a6"/>
    <w:locked/>
    <w:rsid w:val="00133fa8"/>
    <w:basedOn w:val="DefaultParagraphFont"/>
    <w:rPr>
      <w:rFonts w:cs="Times New Roman"/>
    </w:rPr>
  </w:style>
  <w:style w:type="character" w:styleId="Annotationreference">
    <w:name w:val="annotation reference"/>
    <w:uiPriority w:val="99"/>
    <w:semiHidden/>
    <w:unhideWhenUsed/>
    <w:rsid w:val="00b10852"/>
    <w:basedOn w:val="DefaultParagraphFont"/>
    <w:rPr>
      <w:rFonts w:cs="Times New Roman"/>
      <w:sz w:val="16"/>
      <w:szCs w:val="16"/>
    </w:rPr>
  </w:style>
  <w:style w:type="character" w:styleId="Style16" w:customStyle="1">
    <w:name w:val="Текст примітки Знак"/>
    <w:uiPriority w:val="99"/>
    <w:link w:val="a9"/>
    <w:locked/>
    <w:rsid w:val="00b10852"/>
    <w:basedOn w:val="DefaultParagraphFont"/>
    <w:rPr>
      <w:rFonts w:cs="Times New Roman"/>
      <w:sz w:val="20"/>
      <w:szCs w:val="20"/>
    </w:rPr>
  </w:style>
  <w:style w:type="character" w:styleId="Style17" w:customStyle="1">
    <w:name w:val="Тема примітки Знак"/>
    <w:uiPriority w:val="99"/>
    <w:semiHidden/>
    <w:link w:val="ab"/>
    <w:locked/>
    <w:rsid w:val="00b10852"/>
    <w:basedOn w:val="Style16"/>
    <w:rPr>
      <w:rFonts w:cs="Times New Roman"/>
      <w:b/>
      <w:bCs/>
      <w:sz w:val="20"/>
      <w:szCs w:val="20"/>
    </w:rPr>
  </w:style>
  <w:style w:type="character" w:styleId="Style18" w:customStyle="1">
    <w:name w:val="Текст у виносці Знак"/>
    <w:uiPriority w:val="99"/>
    <w:semiHidden/>
    <w:link w:val="ad"/>
    <w:locked/>
    <w:rsid w:val="00b10852"/>
    <w:basedOn w:val="DefaultParagraphFont"/>
    <w:rPr>
      <w:rFonts w:ascii="Tahoma" w:hAnsi="Tahoma" w:cs="Tahoma"/>
      <w:sz w:val="16"/>
      <w:szCs w:val="16"/>
    </w:rPr>
  </w:style>
  <w:style w:type="character" w:styleId="Style19">
    <w:name w:val="Интернет-ссылка"/>
    <w:uiPriority w:val="99"/>
    <w:unhideWhenUsed/>
    <w:rsid w:val="003a55d7"/>
    <w:basedOn w:val="DefaultParagraphFont"/>
    <w:rPr>
      <w:rFonts w:cs="Times New Roman"/>
      <w:color w:val="0000FF"/>
      <w:u w:val="single"/>
      <w:lang w:val="zxx" w:eastAsia="zxx" w:bidi="zxx"/>
    </w:rPr>
  </w:style>
  <w:style w:type="character" w:styleId="Style20" w:customStyle="1">
    <w:name w:val="Текст виноски Знак"/>
    <w:uiPriority w:val="99"/>
    <w:link w:val="af0"/>
    <w:locked/>
    <w:rsid w:val="00c37128"/>
    <w:basedOn w:val="DefaultParagraphFont"/>
    <w:rPr>
      <w:rFonts w:cs="Times New Roman"/>
      <w:sz w:val="20"/>
      <w:szCs w:val="20"/>
    </w:rPr>
  </w:style>
  <w:style w:type="character" w:styleId="Footnotereference">
    <w:name w:val="footnote reference"/>
    <w:uiPriority w:val="99"/>
    <w:rsid w:val="00c37128"/>
    <w:basedOn w:val="DefaultParagraphFont"/>
    <w:rPr>
      <w:rFonts w:cs="Times New Roman"/>
      <w:vertAlign w:val="superscript"/>
    </w:rPr>
  </w:style>
  <w:style w:type="character" w:styleId="Rvts46" w:customStyle="1">
    <w:name w:val="rvts46"/>
    <w:rsid w:val="00fa45f7"/>
    <w:basedOn w:val="DefaultParagraphFont"/>
    <w:rPr>
      <w:rFonts w:cs="Times New Roman"/>
    </w:rPr>
  </w:style>
  <w:style w:type="character" w:styleId="Rvts9" w:customStyle="1">
    <w:name w:val="rvts9"/>
    <w:rsid w:val="0020053c"/>
    <w:basedOn w:val="DefaultParagraphFont"/>
    <w:rPr>
      <w:rFonts w:cs="Times New Roman"/>
    </w:rPr>
  </w:style>
  <w:style w:type="character" w:styleId="ListLabel1">
    <w:name w:val="ListLabel 1"/>
    <w:rPr>
      <w:rFonts w:eastAsia="Times New Roman"/>
      <w:b w:val="false"/>
      <w:i w:val="false"/>
      <w:strike w:val="false"/>
      <w:dstrike w:val="false"/>
      <w:color w:val="000000"/>
      <w:position w:val="0"/>
      <w:sz w:val="22"/>
      <w:sz w:val="22"/>
      <w:u w:val="none" w:color="000000"/>
      <w:vertAlign w:val="baseline"/>
    </w:rPr>
  </w:style>
  <w:style w:type="character" w:styleId="ListLabel2">
    <w:name w:val="ListLabel 2"/>
    <w:rPr>
      <w:rFonts w:cs="Times New Roman"/>
    </w:rPr>
  </w:style>
  <w:style w:type="character" w:styleId="ListLabel3">
    <w:name w:val="ListLabel 3"/>
    <w:rPr>
      <w:rFonts w:cs="Times New Roman"/>
      <w:b w:val="false"/>
    </w:rPr>
  </w:style>
  <w:style w:type="paragraph" w:styleId="Style21">
    <w:name w:val="Заголовок"/>
    <w:basedOn w:val="Normal"/>
    <w:next w:val="Style22"/>
    <w:pPr>
      <w:keepNext/>
      <w:spacing w:before="240" w:after="120"/>
    </w:pPr>
    <w:rPr>
      <w:rFonts w:ascii="Liberation Sans" w:hAnsi="Liberation Sans" w:eastAsia="Droid Sans Fallback" w:cs="FreeSans"/>
      <w:sz w:val="28"/>
      <w:szCs w:val="28"/>
    </w:rPr>
  </w:style>
  <w:style w:type="paragraph" w:styleId="Style22">
    <w:name w:val="Основной текст"/>
    <w:basedOn w:val="Normal"/>
    <w:pPr>
      <w:spacing w:lineRule="auto" w:line="288" w:before="0" w:after="140"/>
    </w:pPr>
    <w:rPr/>
  </w:style>
  <w:style w:type="paragraph" w:styleId="Style23">
    <w:name w:val="Список"/>
    <w:basedOn w:val="Style22"/>
    <w:pPr/>
    <w:rPr>
      <w:rFonts w:cs="FreeSans"/>
    </w:rPr>
  </w:style>
  <w:style w:type="paragraph" w:styleId="Style24">
    <w:name w:val="Название"/>
    <w:basedOn w:val="Normal"/>
    <w:pPr>
      <w:suppressLineNumbers/>
      <w:spacing w:before="120" w:after="120"/>
    </w:pPr>
    <w:rPr>
      <w:rFonts w:cs="FreeSans"/>
      <w:i/>
      <w:iCs/>
      <w:sz w:val="24"/>
      <w:szCs w:val="24"/>
    </w:rPr>
  </w:style>
  <w:style w:type="paragraph" w:styleId="Style25">
    <w:name w:val="Указатель"/>
    <w:basedOn w:val="Normal"/>
    <w:pPr>
      <w:suppressLineNumbers/>
    </w:pPr>
    <w:rPr>
      <w:rFonts w:cs="FreeSans"/>
    </w:rPr>
  </w:style>
  <w:style w:type="paragraph" w:styleId="Style26">
    <w:name w:val="Верхний колонтитул"/>
    <w:uiPriority w:val="99"/>
    <w:unhideWhenUsed/>
    <w:link w:val="a5"/>
    <w:rsid w:val="00133fa8"/>
    <w:basedOn w:val="Normal"/>
    <w:pPr>
      <w:tabs>
        <w:tab w:val="center" w:pos="4677" w:leader="none"/>
        <w:tab w:val="right" w:pos="9355" w:leader="none"/>
      </w:tabs>
      <w:spacing w:lineRule="auto" w:line="240" w:before="0" w:after="0"/>
    </w:pPr>
    <w:rPr/>
  </w:style>
  <w:style w:type="paragraph" w:styleId="Style27">
    <w:name w:val="Нижний колонтитул"/>
    <w:uiPriority w:val="99"/>
    <w:unhideWhenUsed/>
    <w:link w:val="a7"/>
    <w:rsid w:val="00133fa8"/>
    <w:basedOn w:val="Normal"/>
    <w:pPr>
      <w:tabs>
        <w:tab w:val="center" w:pos="4677" w:leader="none"/>
        <w:tab w:val="right" w:pos="9355" w:leader="none"/>
      </w:tabs>
      <w:spacing w:lineRule="auto" w:line="240" w:before="0" w:after="0"/>
    </w:pPr>
    <w:rPr/>
  </w:style>
  <w:style w:type="paragraph" w:styleId="Annotationtext">
    <w:name w:val="annotation text"/>
    <w:uiPriority w:val="99"/>
    <w:unhideWhenUsed/>
    <w:link w:val="aa"/>
    <w:rsid w:val="00b10852"/>
    <w:basedOn w:val="Normal"/>
    <w:pPr>
      <w:spacing w:lineRule="auto" w:line="240"/>
    </w:pPr>
    <w:rPr>
      <w:sz w:val="20"/>
      <w:szCs w:val="20"/>
    </w:rPr>
  </w:style>
  <w:style w:type="paragraph" w:styleId="Annotationsubject">
    <w:name w:val="annotation subject"/>
    <w:uiPriority w:val="99"/>
    <w:semiHidden/>
    <w:unhideWhenUsed/>
    <w:link w:val="ac"/>
    <w:rsid w:val="00b10852"/>
    <w:basedOn w:val="Annotationtext"/>
    <w:pPr/>
    <w:rPr>
      <w:b/>
      <w:bCs/>
    </w:rPr>
  </w:style>
  <w:style w:type="paragraph" w:styleId="BalloonText">
    <w:name w:val="Balloon Text"/>
    <w:uiPriority w:val="99"/>
    <w:semiHidden/>
    <w:unhideWhenUsed/>
    <w:link w:val="ae"/>
    <w:rsid w:val="00b10852"/>
    <w:basedOn w:val="Normal"/>
    <w:pPr>
      <w:spacing w:lineRule="auto" w:line="240" w:before="0" w:after="0"/>
    </w:pPr>
    <w:rPr>
      <w:rFonts w:ascii="Tahoma" w:hAnsi="Tahoma" w:cs="Tahoma"/>
      <w:sz w:val="16"/>
      <w:szCs w:val="16"/>
    </w:rPr>
  </w:style>
  <w:style w:type="paragraph" w:styleId="Footnotetext">
    <w:name w:val="footnote text"/>
    <w:uiPriority w:val="99"/>
    <w:unhideWhenUsed/>
    <w:link w:val="af1"/>
    <w:rsid w:val="00c37128"/>
    <w:basedOn w:val="Normal"/>
    <w:pPr>
      <w:spacing w:lineRule="auto" w:line="240" w:before="0" w:after="0"/>
    </w:pPr>
    <w:rPr>
      <w:sz w:val="20"/>
      <w:szCs w:val="20"/>
    </w:rPr>
  </w:style>
  <w:style w:type="paragraph" w:styleId="Rvps2" w:customStyle="1">
    <w:name w:val="rvps2"/>
    <w:rsid w:val="00fa45f7"/>
    <w:basedOn w:val="Normal"/>
    <w:pPr>
      <w:spacing w:before="0" w:after="280"/>
    </w:pPr>
    <w:rPr>
      <w:rFonts w:ascii="Times New Roman" w:hAnsi="Times New Roman"/>
      <w:sz w:val="24"/>
      <w:szCs w:val="24"/>
      <w:lang w:eastAsia="ru-RU"/>
    </w:rPr>
  </w:style>
  <w:style w:type="paragraph" w:styleId="Revision">
    <w:name w:val="Revision"/>
    <w:uiPriority w:val="99"/>
    <w:semiHidden/>
    <w:rsid w:val="00fa45f7"/>
    <w:pPr>
      <w:widowControl/>
      <w:suppressAutoHyphens w:val="true"/>
      <w:bidi w:val="0"/>
      <w:spacing w:lineRule="auto" w:line="240" w:before="0" w:after="0"/>
      <w:jc w:val="left"/>
    </w:pPr>
    <w:rPr>
      <w:rFonts w:cs="Times New Roman" w:ascii="Calibri" w:hAnsi="Calibri" w:eastAsia="Times New Roman"/>
      <w:color w:val="auto"/>
      <w:sz w:val="22"/>
      <w:szCs w:val="22"/>
      <w:lang w:val="ru-RU" w:eastAsia="en-US" w:bidi="ar-SA"/>
    </w:rPr>
  </w:style>
  <w:style w:type="paragraph" w:styleId="ListParagraph">
    <w:name w:val="List Paragraph"/>
    <w:uiPriority w:val="34"/>
    <w:qFormat/>
    <w:rsid w:val="00581533"/>
    <w:basedOn w:val="Normal"/>
    <w:pPr>
      <w:spacing w:before="0" w:after="200"/>
      <w:ind w:left="720" w:right="0" w:hanging="0"/>
      <w:contextualSpacing/>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 w:type="table" w:styleId="a3">
    <w:name w:val="Table Grid"/>
    <w:basedOn w:val="a1"/>
    <w:uiPriority w:val="59"/>
    <w:rsid w:val="001946f0"/>
    <w:pPr>
      <w:spacing w:after="0" w:lineRule="auto" w:line="240"/>
    </w:pPr>
    <w:rPr/>
    <w:tblPr>
      <w:tblBorders>
        <w:top w:sz="4" w:space="0" w:color="auto" w:val="single"/>
        <w:left w:sz="4" w:space="0" w:color="auto" w:val="single"/>
        <w:bottom w:sz="4" w:space="0" w:color="auto" w:val="single"/>
        <w:right w:sz="4" w:space="0" w:color="auto" w:val="single"/>
        <w:insideH w:sz="4" w:space="0" w:color="auto" w:val="single"/>
        <w:insideV w:sz="4" w:space="0"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Relationship Id="rId11" Type="http://schemas.openxmlformats.org/officeDocument/2006/relationships/customXml" Target="../customXml/item5.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mso-contentType ?>
<customXsn xmlns="http://schemas.microsoft.com/office/2006/metadata/customXsn">
  <xsnLocation>https://sp.arzinger.ua/my/personal/layder/Documents/Forms/All.aspx#</xsnLocation>
  <cached>False</cached>
  <openByDefault>False</openByDefault>
  <xsnScope>https://sp.arzinger.ua/DM/docs</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State xmlns="e84c4082-07af-44c4-9b50-6e1bc07ca5ad">Open</Project_x0020_State>
    <Project_x0020_Manager xmlns="e84c4082-07af-44c4-9b50-6e1bc07ca5ad">
      <UserInfo>
        <DisplayName/>
        <AccountId xsi:nil="true"/>
        <AccountType/>
      </UserInfo>
    </Project_x0020_Manager>
    <Successor xmlns="e84c4082-07af-44c4-9b50-6e1bc07ca5ad">
      <UserInfo>
        <DisplayName/>
        <AccountId xsi:nil="true"/>
        <AccountType/>
      </UserInfo>
    </Successor>
    <TBF xmlns="e84c4082-07af-44c4-9b50-6e1bc07ca5ad">false</TBF>
    <Created_x0020_at xmlns="e97e9fe8-b429-4745-9317-58cd74cd1fa2">2019-12-05T11:04:44+00:00</Created_x0020_at>
    <ym0r xmlns="e84c4082-07af-44c4-9b50-6e1bc07ca5ad" xsi:nil="true"/>
    <Client_x0020_Name xmlns="e84c4082-07af-44c4-9b50-6e1bc07ca5ad">NONAME</Client_x0020_Name>
    <DocumentSetDescription xmlns="http://schemas.microsoft.com/sharepoint/v3" xsi:nil="true"/>
    <Client_x0020__x0023_ xmlns="e84c4082-07af-44c4-9b50-6e1bc07ca5ad">0</Client_x0020__x0023_>
    <ol6h xmlns="e84c4082-07af-44c4-9b50-6e1bc07ca5ad">
      <UserInfo>
        <DisplayName/>
        <AccountId xsi:nil="true"/>
        <AccountType/>
      </UserInfo>
    </ol6h>
    <Project_x0020__x0023_ xmlns="e84c4082-07af-44c4-9b50-6e1bc07ca5ad">0</Project_x0020__x0023_>
    <Practice xmlns="e84c4082-07af-44c4-9b50-6e1bc07ca5ad">Undefined</Practi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8B6DDC873196094F86765959C0644C93" ma:contentTypeVersion="12" ma:contentTypeDescription="Create a new document." ma:contentTypeScope="" ma:versionID="0c312082d1a78edb5146bac2ba80bf8b">
  <xsd:schema xmlns:xsd="http://www.w3.org/2001/XMLSchema" xmlns:xs="http://www.w3.org/2001/XMLSchema" xmlns:p="http://schemas.microsoft.com/office/2006/metadata/properties" xmlns:ns1="http://schemas.microsoft.com/sharepoint/v3" xmlns:ns2="e84c4082-07af-44c4-9b50-6e1bc07ca5ad" xmlns:ns3="e97e9fe8-b429-4745-9317-58cd74cd1fa2" targetNamespace="http://schemas.microsoft.com/office/2006/metadata/properties" ma:root="true" ma:fieldsID="36cb92b655f370146d6a49fbff527486" ns1:_="" ns2:_="" ns3:_="">
    <xsd:import namespace="http://schemas.microsoft.com/sharepoint/v3"/>
    <xsd:import namespace="e84c4082-07af-44c4-9b50-6e1bc07ca5ad"/>
    <xsd:import namespace="e97e9fe8-b429-4745-9317-58cd74cd1fa2"/>
    <xsd:element name="properties">
      <xsd:complexType>
        <xsd:sequence>
          <xsd:element name="documentManagement">
            <xsd:complexType>
              <xsd:all>
                <xsd:element ref="ns2:Practice" minOccurs="0"/>
                <xsd:element ref="ns2:Project_x0020_Manager" minOccurs="0"/>
                <xsd:element ref="ns2:Client_x0020__x0023_"/>
                <xsd:element ref="ns2:Client_x0020_Name"/>
                <xsd:element ref="ns2:Project_x0020__x0023_"/>
                <xsd:element ref="ns2:TBF" minOccurs="0"/>
                <xsd:element ref="ns2:Successor" minOccurs="0"/>
                <xsd:element ref="ns2:Project_x0020_State"/>
                <xsd:element ref="ns1:DocumentSetDescription" minOccurs="0"/>
                <xsd:element ref="ns3:Created_x0020_at" minOccurs="0"/>
                <xsd:element ref="ns2:ol6h" minOccurs="0"/>
                <xsd:element ref="ns2:ym0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6"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4c4082-07af-44c4-9b50-6e1bc07ca5ad" elementFormDefault="qualified">
    <xsd:import namespace="http://schemas.microsoft.com/office/2006/documentManagement/types"/>
    <xsd:import namespace="http://schemas.microsoft.com/office/infopath/2007/PartnerControls"/>
    <xsd:element name="Practice" ma:index="8" nillable="true" ma:displayName="Practice" ma:default="Undefined" ma:format="Dropdown" ma:internalName="Practice">
      <xsd:simpleType>
        <xsd:restriction base="dms:Choice">
          <xsd:enumeration value="Undefined"/>
          <xsd:enumeration value="Antitrust &amp; Competition"/>
          <xsd:enumeration value="Arbitration"/>
          <xsd:enumeration value="Banking &amp; Finance"/>
          <xsd:enumeration value="Corporate, M&amp;A"/>
          <xsd:enumeration value="Commercial Litigation"/>
          <xsd:enumeration value="Employment"/>
          <xsd:enumeration value="Energy"/>
          <xsd:enumeration value="Healthcare, FMCG, Compliance"/>
          <xsd:enumeration value="IP"/>
          <xsd:enumeration value="Insolvency"/>
          <xsd:enumeration value="Maritime"/>
          <xsd:enumeration value="Real Estate"/>
          <xsd:enumeration value="Tax"/>
          <xsd:enumeration value="Tax &amp; Customs Disputes"/>
          <xsd:enumeration value="White Collar Crime"/>
        </xsd:restriction>
      </xsd:simpleType>
    </xsd:element>
    <xsd:element name="Project_x0020_Manager" ma:index="9" nillable="true" ma:displayName="Project Manager" ma:list="UserInfo" ma:SharePointGroup="0" ma:internalName="Project_x0020_Manag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ient_x0020__x0023_" ma:index="10" ma:displayName="Client #" ma:decimals="0" ma:default="0" ma:internalName="Client_x0020__x0023_">
      <xsd:simpleType>
        <xsd:restriction base="dms:Number">
          <xsd:maxInclusive value="100000"/>
          <xsd:minInclusive value="0"/>
        </xsd:restriction>
      </xsd:simpleType>
    </xsd:element>
    <xsd:element name="Client_x0020_Name" ma:index="11" ma:displayName="Client Name" ma:default="NONAME" ma:internalName="Client_x0020_Name">
      <xsd:simpleType>
        <xsd:restriction base="dms:Text">
          <xsd:maxLength value="255"/>
        </xsd:restriction>
      </xsd:simpleType>
    </xsd:element>
    <xsd:element name="Project_x0020__x0023_" ma:index="12" ma:displayName="Project #" ma:decimals="0" ma:default="0" ma:internalName="Project_x0020__x0023_">
      <xsd:simpleType>
        <xsd:restriction base="dms:Number">
          <xsd:maxInclusive value="100000"/>
          <xsd:minInclusive value="0"/>
        </xsd:restriction>
      </xsd:simpleType>
    </xsd:element>
    <xsd:element name="TBF" ma:index="13" nillable="true" ma:displayName="TBF" ma:default="0" ma:internalName="TBF">
      <xsd:simpleType>
        <xsd:restriction base="dms:Boolean"/>
      </xsd:simpleType>
    </xsd:element>
    <xsd:element name="Successor" ma:index="14" nillable="true" ma:displayName="Successor" ma:list="UserInfo" ma:SharePointGroup="0" ma:internalName="Successor"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tate" ma:index="15" ma:displayName="Project State" ma:default="Open" ma:format="RadioButtons" ma:internalName="Project_x0020_State">
      <xsd:simpleType>
        <xsd:restriction base="dms:Choice">
          <xsd:enumeration value="Open"/>
          <xsd:enumeration value="Closed"/>
        </xsd:restriction>
      </xsd:simpleType>
    </xsd:element>
    <xsd:element name="ol6h" ma:index="18" nillable="true" ma:displayName="Person or Group" ma:list="UserInfo" ma:internalName="ol6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m0r" ma:index="19" nillable="true" ma:displayName="Number" ma:internalName="ym0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97e9fe8-b429-4745-9317-58cd74cd1fa2" elementFormDefault="qualified">
    <xsd:import namespace="http://schemas.microsoft.com/office/2006/documentManagement/types"/>
    <xsd:import namespace="http://schemas.microsoft.com/office/infopath/2007/PartnerControls"/>
    <xsd:element name="Created_x0020_at" ma:index="17" nillable="true" ma:displayName="Created at" ma:default="[today]" ma:format="DateTime" ma:internalName="Created_x0020_a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7F6216-F6D1-46C8-B428-0D9DD9B21928}">
  <ds:schemaRefs>
    <ds:schemaRef ds:uri="http://schemas.microsoft.com/office/2006/metadata/customXsn"/>
  </ds:schemaRefs>
</ds:datastoreItem>
</file>

<file path=customXml/itemProps2.xml><?xml version="1.0" encoding="utf-8"?>
<ds:datastoreItem xmlns:ds="http://schemas.openxmlformats.org/officeDocument/2006/customXml" ds:itemID="{4AC798DF-361E-40D0-B3D5-60C56D5F510D}">
  <ds:schemaRefs>
    <ds:schemaRef ds:uri="http://schemas.microsoft.com/sharepoint/v3/contenttype/forms"/>
  </ds:schemaRefs>
</ds:datastoreItem>
</file>

<file path=customXml/itemProps3.xml><?xml version="1.0" encoding="utf-8"?>
<ds:datastoreItem xmlns:ds="http://schemas.openxmlformats.org/officeDocument/2006/customXml" ds:itemID="{08E8A385-DFF9-492D-A626-3CF2A16443B3}">
  <ds:schemaRefs>
    <ds:schemaRef ds:uri="http://schemas.microsoft.com/office/2006/metadata/properties"/>
    <ds:schemaRef ds:uri="http://schemas.microsoft.com/office/infopath/2007/PartnerControls"/>
    <ds:schemaRef ds:uri="e84c4082-07af-44c4-9b50-6e1bc07ca5ad"/>
    <ds:schemaRef ds:uri="e97e9fe8-b429-4745-9317-58cd74cd1fa2"/>
    <ds:schemaRef ds:uri="http://schemas.microsoft.com/sharepoint/v3"/>
  </ds:schemaRefs>
</ds:datastoreItem>
</file>

<file path=customXml/itemProps4.xml><?xml version="1.0" encoding="utf-8"?>
<ds:datastoreItem xmlns:ds="http://schemas.openxmlformats.org/officeDocument/2006/customXml" ds:itemID="{17D6C841-4D15-4A9F-AB91-529A3BF505A1}">
  <ds:schemaRefs>
    <ds:schemaRef ds:uri="http://schemas.openxmlformats.org/officeDocument/2006/bibliography"/>
  </ds:schemaRefs>
</ds:datastoreItem>
</file>

<file path=customXml/itemProps5.xml><?xml version="1.0" encoding="utf-8"?>
<ds:datastoreItem xmlns:ds="http://schemas.openxmlformats.org/officeDocument/2006/customXml" ds:itemID="{60F0CF03-02D2-4D44-BCCB-1B605C705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4c4082-07af-44c4-9b50-6e1bc07ca5ad"/>
    <ds:schemaRef ds:uri="e97e9fe8-b429-4745-9317-58cd74cd1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2020-01-17T09:33:00Z</dcterms:created>
  <dc:creator>Olha Bozhenko</dc:creator>
  <dc:language>uk-UA</dc:language>
  <cp:lastModifiedBy>Світлана Іванівна Зброжек</cp:lastModifiedBy>
  <cp:lastPrinted>2020-01-13T10:44:00Z</cp:lastPrinted>
  <dcterms:modified xsi:type="dcterms:W3CDTF">2020-01-17T10:19:00Z</dcterms:modified>
  <cp:revision>8</cp:revision>
</cp:coreProperties>
</file>